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63" w:rsidRPr="000F64A3" w:rsidRDefault="009B2263" w:rsidP="009B2263">
      <w:pPr>
        <w:spacing w:after="0" w:line="360" w:lineRule="auto"/>
        <w:jc w:val="center"/>
        <w:rPr>
          <w:rFonts w:ascii="Times New Roman" w:hAnsi="Times New Roman" w:cs="Times New Roman"/>
          <w:b/>
          <w:sz w:val="28"/>
          <w:szCs w:val="28"/>
        </w:rPr>
      </w:pPr>
      <w:r w:rsidRPr="000F64A3">
        <w:rPr>
          <w:rFonts w:ascii="Times New Roman" w:hAnsi="Times New Roman" w:cs="Times New Roman"/>
          <w:b/>
          <w:sz w:val="28"/>
          <w:szCs w:val="28"/>
        </w:rPr>
        <w:t>Федеральное государственное образовательное учреждение</w:t>
      </w:r>
    </w:p>
    <w:p w:rsidR="009B2263" w:rsidRPr="000F64A3" w:rsidRDefault="009B2263" w:rsidP="009B2263">
      <w:pPr>
        <w:spacing w:after="0" w:line="360" w:lineRule="auto"/>
        <w:jc w:val="center"/>
        <w:rPr>
          <w:rFonts w:ascii="Times New Roman" w:hAnsi="Times New Roman" w:cs="Times New Roman"/>
          <w:b/>
          <w:sz w:val="28"/>
          <w:szCs w:val="28"/>
        </w:rPr>
      </w:pPr>
      <w:r w:rsidRPr="000F64A3">
        <w:rPr>
          <w:rFonts w:ascii="Times New Roman" w:hAnsi="Times New Roman" w:cs="Times New Roman"/>
          <w:b/>
          <w:sz w:val="28"/>
          <w:szCs w:val="28"/>
        </w:rPr>
        <w:t>высшего профессионального образования</w:t>
      </w:r>
    </w:p>
    <w:p w:rsidR="009B2263" w:rsidRPr="000F64A3" w:rsidRDefault="009B2263" w:rsidP="009B2263">
      <w:pPr>
        <w:spacing w:after="0" w:line="360" w:lineRule="auto"/>
        <w:jc w:val="center"/>
        <w:rPr>
          <w:rFonts w:ascii="Times New Roman" w:hAnsi="Times New Roman" w:cs="Times New Roman"/>
          <w:b/>
          <w:sz w:val="28"/>
          <w:szCs w:val="28"/>
        </w:rPr>
      </w:pPr>
      <w:r w:rsidRPr="000F64A3">
        <w:rPr>
          <w:rFonts w:ascii="Times New Roman" w:hAnsi="Times New Roman" w:cs="Times New Roman"/>
          <w:b/>
          <w:sz w:val="28"/>
          <w:szCs w:val="28"/>
        </w:rPr>
        <w:t>«Кемеровский государственный сельскохозяйственный институт»</w:t>
      </w:r>
    </w:p>
    <w:p w:rsidR="009B2263" w:rsidRPr="000F64A3" w:rsidRDefault="009B2263" w:rsidP="009B2263">
      <w:pPr>
        <w:spacing w:after="0" w:line="360" w:lineRule="auto"/>
        <w:jc w:val="center"/>
        <w:rPr>
          <w:rFonts w:ascii="Times New Roman" w:hAnsi="Times New Roman" w:cs="Times New Roman"/>
          <w:b/>
          <w:sz w:val="28"/>
          <w:szCs w:val="28"/>
        </w:rPr>
      </w:pPr>
    </w:p>
    <w:p w:rsidR="009B2263" w:rsidRPr="000F64A3" w:rsidRDefault="009B2263" w:rsidP="009B2263">
      <w:pPr>
        <w:spacing w:after="0" w:line="360" w:lineRule="auto"/>
        <w:jc w:val="center"/>
        <w:rPr>
          <w:rFonts w:ascii="Times New Roman" w:hAnsi="Times New Roman" w:cs="Times New Roman"/>
          <w:b/>
          <w:sz w:val="28"/>
          <w:szCs w:val="28"/>
        </w:rPr>
      </w:pPr>
      <w:r w:rsidRPr="000F64A3">
        <w:rPr>
          <w:rFonts w:ascii="Times New Roman" w:hAnsi="Times New Roman" w:cs="Times New Roman"/>
          <w:b/>
          <w:sz w:val="28"/>
          <w:szCs w:val="28"/>
        </w:rPr>
        <w:t>Кафедра бухгалтерского учета и анализа хозяйственной деятельности</w:t>
      </w: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0E51F3" w:rsidP="009B226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НАЛОГОВЫЕ СИСТЕМЫ ЗАРУБЕЖНЫХ СТРАН</w:t>
      </w:r>
    </w:p>
    <w:p w:rsidR="009B2263" w:rsidRPr="000F64A3" w:rsidRDefault="009B2263" w:rsidP="009B2263">
      <w:pPr>
        <w:spacing w:after="0" w:line="360" w:lineRule="auto"/>
        <w:jc w:val="center"/>
        <w:rPr>
          <w:rFonts w:ascii="Times New Roman" w:hAnsi="Times New Roman" w:cs="Times New Roman"/>
          <w:sz w:val="28"/>
          <w:szCs w:val="28"/>
        </w:rPr>
      </w:pPr>
    </w:p>
    <w:p w:rsidR="009B2263" w:rsidRPr="000F64A3" w:rsidRDefault="009B2263" w:rsidP="009B2263">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МЕТОДИЧЕСКИЕ УКАЗАНИЯ ПО ИЗУЧЕНИЮ ДИСЦИПЛИНЫ</w:t>
      </w:r>
    </w:p>
    <w:p w:rsidR="009B2263" w:rsidRPr="000F64A3" w:rsidRDefault="009B2263" w:rsidP="009B2263">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И ЗАДАНИЯ ДЛЯ ВЫПОЛНЕНИЯ КОНТРОЛЬНОЙ РАБОТЫ СТУДЕ</w:t>
      </w:r>
      <w:r w:rsidRPr="000F64A3">
        <w:rPr>
          <w:rFonts w:ascii="Times New Roman" w:hAnsi="Times New Roman" w:cs="Times New Roman"/>
          <w:sz w:val="28"/>
          <w:szCs w:val="28"/>
        </w:rPr>
        <w:t>Н</w:t>
      </w:r>
      <w:r w:rsidRPr="000F64A3">
        <w:rPr>
          <w:rFonts w:ascii="Times New Roman" w:hAnsi="Times New Roman" w:cs="Times New Roman"/>
          <w:sz w:val="28"/>
          <w:szCs w:val="28"/>
        </w:rPr>
        <w:t>ТОВ</w:t>
      </w:r>
    </w:p>
    <w:p w:rsidR="009B2263" w:rsidRPr="000F64A3" w:rsidRDefault="009B2263" w:rsidP="009B2263">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для специальности</w:t>
      </w:r>
    </w:p>
    <w:p w:rsidR="009B2263" w:rsidRPr="000F64A3" w:rsidRDefault="009B2263" w:rsidP="009B2263">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080109.65 «Бухгалтерский учет, анализ и аудит»</w:t>
      </w:r>
    </w:p>
    <w:p w:rsidR="009B2263" w:rsidRPr="000F64A3" w:rsidRDefault="009B2263" w:rsidP="009B2263">
      <w:pPr>
        <w:spacing w:after="0" w:line="360" w:lineRule="auto"/>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p>
    <w:p w:rsidR="009B2263" w:rsidRPr="000F64A3" w:rsidRDefault="009B2263" w:rsidP="009B2263">
      <w:pPr>
        <w:jc w:val="center"/>
        <w:rPr>
          <w:rFonts w:ascii="Times New Roman" w:hAnsi="Times New Roman" w:cs="Times New Roman"/>
          <w:sz w:val="28"/>
          <w:szCs w:val="28"/>
        </w:rPr>
      </w:pPr>
      <w:r w:rsidRPr="000F64A3">
        <w:rPr>
          <w:rFonts w:ascii="Times New Roman" w:hAnsi="Times New Roman" w:cs="Times New Roman"/>
          <w:sz w:val="28"/>
          <w:szCs w:val="28"/>
        </w:rPr>
        <w:t>Кемерово 2012</w:t>
      </w:r>
    </w:p>
    <w:p w:rsidR="009B2263" w:rsidRPr="000F64A3" w:rsidRDefault="009B2263" w:rsidP="009B2263">
      <w:pPr>
        <w:rPr>
          <w:rFonts w:ascii="Times New Roman" w:hAnsi="Times New Roman" w:cs="Times New Roman"/>
        </w:rPr>
      </w:pP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Утверждены на заседании методического семинара кафедры</w:t>
      </w: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Бухгалтерского учета и АХД КГСХИ</w:t>
      </w: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(протокол №   от )</w:t>
      </w:r>
    </w:p>
    <w:p w:rsidR="009B2263" w:rsidRPr="000F64A3" w:rsidRDefault="009B2263" w:rsidP="00085B86">
      <w:pPr>
        <w:spacing w:after="0" w:line="360" w:lineRule="auto"/>
        <w:jc w:val="center"/>
        <w:rPr>
          <w:rFonts w:ascii="Times New Roman" w:hAnsi="Times New Roman" w:cs="Times New Roman"/>
          <w:sz w:val="28"/>
          <w:szCs w:val="28"/>
        </w:rPr>
      </w:pP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Рекомендованы к изданию</w:t>
      </w: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методической комиссией экономического</w:t>
      </w:r>
    </w:p>
    <w:p w:rsidR="009B2263" w:rsidRPr="000F64A3" w:rsidRDefault="009B2263" w:rsidP="00085B86">
      <w:pPr>
        <w:spacing w:after="0" w:line="360" w:lineRule="auto"/>
        <w:jc w:val="center"/>
        <w:rPr>
          <w:rFonts w:ascii="Times New Roman" w:hAnsi="Times New Roman" w:cs="Times New Roman"/>
          <w:sz w:val="28"/>
          <w:szCs w:val="28"/>
        </w:rPr>
      </w:pPr>
      <w:r w:rsidRPr="000F64A3">
        <w:rPr>
          <w:rFonts w:ascii="Times New Roman" w:hAnsi="Times New Roman" w:cs="Times New Roman"/>
          <w:sz w:val="28"/>
          <w:szCs w:val="28"/>
        </w:rPr>
        <w:t>факультета (протокол №   от   )</w:t>
      </w:r>
    </w:p>
    <w:p w:rsidR="009B2263" w:rsidRPr="000F64A3" w:rsidRDefault="009B2263" w:rsidP="00085B86">
      <w:pPr>
        <w:spacing w:after="0" w:line="360" w:lineRule="auto"/>
        <w:jc w:val="center"/>
        <w:rPr>
          <w:rFonts w:ascii="Times New Roman" w:hAnsi="Times New Roman" w:cs="Times New Roman"/>
          <w:sz w:val="28"/>
          <w:szCs w:val="28"/>
        </w:rPr>
      </w:pPr>
    </w:p>
    <w:p w:rsidR="009B2263" w:rsidRPr="000F64A3" w:rsidRDefault="009B2263" w:rsidP="00085B86">
      <w:pPr>
        <w:spacing w:after="0" w:line="360" w:lineRule="auto"/>
        <w:ind w:firstLine="567"/>
        <w:jc w:val="both"/>
        <w:rPr>
          <w:rFonts w:ascii="Times New Roman" w:hAnsi="Times New Roman" w:cs="Times New Roman"/>
          <w:sz w:val="28"/>
          <w:szCs w:val="28"/>
        </w:rPr>
      </w:pPr>
    </w:p>
    <w:p w:rsidR="009B2263" w:rsidRPr="000F64A3" w:rsidRDefault="00B20837" w:rsidP="00085B86">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w:t>Налоговые системы зарубежных стран</w:t>
      </w:r>
      <w:r w:rsidR="009B2263" w:rsidRPr="000F64A3">
        <w:rPr>
          <w:rFonts w:ascii="Times New Roman" w:hAnsi="Times New Roman" w:cs="Times New Roman"/>
          <w:sz w:val="28"/>
          <w:szCs w:val="28"/>
        </w:rPr>
        <w:t xml:space="preserve"> [Текст] : метод. указ. по изуч</w:t>
      </w:r>
      <w:r w:rsidR="009B2263" w:rsidRPr="000F64A3">
        <w:rPr>
          <w:rFonts w:ascii="Times New Roman" w:hAnsi="Times New Roman" w:cs="Times New Roman"/>
          <w:sz w:val="28"/>
          <w:szCs w:val="28"/>
        </w:rPr>
        <w:t>е</w:t>
      </w:r>
      <w:r w:rsidR="009B2263" w:rsidRPr="000F64A3">
        <w:rPr>
          <w:rFonts w:ascii="Times New Roman" w:hAnsi="Times New Roman" w:cs="Times New Roman"/>
          <w:sz w:val="28"/>
          <w:szCs w:val="28"/>
        </w:rPr>
        <w:t>нию дисциплины и задания для выполнения контрольной работы [для спец</w:t>
      </w:r>
      <w:r w:rsidR="009B2263" w:rsidRPr="000F64A3">
        <w:rPr>
          <w:rFonts w:ascii="Times New Roman" w:hAnsi="Times New Roman" w:cs="Times New Roman"/>
          <w:sz w:val="28"/>
          <w:szCs w:val="28"/>
        </w:rPr>
        <w:t>и</w:t>
      </w:r>
      <w:r w:rsidR="009B2263" w:rsidRPr="000F64A3">
        <w:rPr>
          <w:rFonts w:ascii="Times New Roman" w:hAnsi="Times New Roman" w:cs="Times New Roman"/>
          <w:sz w:val="28"/>
          <w:szCs w:val="28"/>
        </w:rPr>
        <w:t>альности</w:t>
      </w:r>
      <w:r w:rsidR="009B2263" w:rsidRPr="000F64A3">
        <w:rPr>
          <w:rFonts w:ascii="Times New Roman" w:hAnsi="Times New Roman" w:cs="Times New Roman"/>
          <w:color w:val="000000"/>
          <w:sz w:val="28"/>
          <w:szCs w:val="28"/>
        </w:rPr>
        <w:t xml:space="preserve"> 080109.65 «Бухгалтерский учет, анализ и аудит» </w:t>
      </w:r>
      <w:r w:rsidR="009B2263" w:rsidRPr="000F64A3">
        <w:rPr>
          <w:rFonts w:ascii="Times New Roman" w:hAnsi="Times New Roman" w:cs="Times New Roman"/>
          <w:sz w:val="28"/>
          <w:szCs w:val="28"/>
        </w:rPr>
        <w:t>/ сост. О.В. Оски</w:t>
      </w:r>
      <w:r w:rsidR="009B2263" w:rsidRPr="000F64A3">
        <w:rPr>
          <w:rFonts w:ascii="Times New Roman" w:hAnsi="Times New Roman" w:cs="Times New Roman"/>
          <w:sz w:val="28"/>
          <w:szCs w:val="28"/>
        </w:rPr>
        <w:t>р</w:t>
      </w:r>
      <w:r w:rsidR="009B2263" w:rsidRPr="000F64A3">
        <w:rPr>
          <w:rFonts w:ascii="Times New Roman" w:hAnsi="Times New Roman" w:cs="Times New Roman"/>
          <w:sz w:val="28"/>
          <w:szCs w:val="28"/>
        </w:rPr>
        <w:t xml:space="preserve">ко ; Кемеровский ГСХИ. – Кемерово : ИИО Кемеровского ГСХИ, 2012. – </w:t>
      </w:r>
      <w:r w:rsidR="003E4F86">
        <w:rPr>
          <w:rFonts w:ascii="Times New Roman" w:hAnsi="Times New Roman" w:cs="Times New Roman"/>
          <w:sz w:val="28"/>
          <w:szCs w:val="28"/>
        </w:rPr>
        <w:t>20</w:t>
      </w:r>
      <w:r w:rsidR="009B2263" w:rsidRPr="000F64A3">
        <w:rPr>
          <w:rFonts w:ascii="Times New Roman" w:hAnsi="Times New Roman" w:cs="Times New Roman"/>
          <w:sz w:val="28"/>
          <w:szCs w:val="28"/>
        </w:rPr>
        <w:t xml:space="preserve"> с.</w:t>
      </w:r>
    </w:p>
    <w:p w:rsidR="009B2263" w:rsidRPr="000F64A3" w:rsidRDefault="009B2263" w:rsidP="00085B86">
      <w:pPr>
        <w:spacing w:after="0" w:line="360" w:lineRule="auto"/>
        <w:ind w:firstLine="708"/>
        <w:jc w:val="both"/>
        <w:rPr>
          <w:rFonts w:ascii="Times New Roman" w:hAnsi="Times New Roman" w:cs="Times New Roman"/>
        </w:rPr>
      </w:pPr>
    </w:p>
    <w:p w:rsidR="009B2263" w:rsidRPr="000F64A3" w:rsidRDefault="009B2263" w:rsidP="00085B86">
      <w:pPr>
        <w:spacing w:after="0" w:line="360" w:lineRule="auto"/>
        <w:ind w:firstLine="567"/>
        <w:jc w:val="both"/>
        <w:rPr>
          <w:rFonts w:ascii="Times New Roman" w:hAnsi="Times New Roman" w:cs="Times New Roman"/>
          <w:sz w:val="28"/>
          <w:szCs w:val="28"/>
        </w:rPr>
      </w:pPr>
      <w:r w:rsidRPr="000F64A3">
        <w:rPr>
          <w:rFonts w:ascii="Times New Roman" w:hAnsi="Times New Roman" w:cs="Times New Roman"/>
          <w:sz w:val="28"/>
          <w:szCs w:val="28"/>
        </w:rPr>
        <w:t>Методические указания содержат указания по изучению дисциплины и задания для выполнения контрольной работы, а также темы лекционных з</w:t>
      </w:r>
      <w:r w:rsidRPr="000F64A3">
        <w:rPr>
          <w:rFonts w:ascii="Times New Roman" w:hAnsi="Times New Roman" w:cs="Times New Roman"/>
          <w:sz w:val="28"/>
          <w:szCs w:val="28"/>
        </w:rPr>
        <w:t>а</w:t>
      </w:r>
      <w:r w:rsidRPr="000F64A3">
        <w:rPr>
          <w:rFonts w:ascii="Times New Roman" w:hAnsi="Times New Roman" w:cs="Times New Roman"/>
          <w:sz w:val="28"/>
          <w:szCs w:val="28"/>
        </w:rPr>
        <w:t>нятий, задания для выполнения контрольной работы.</w:t>
      </w:r>
    </w:p>
    <w:p w:rsidR="009B2263" w:rsidRPr="000F64A3" w:rsidRDefault="009B2263" w:rsidP="00085B86">
      <w:pPr>
        <w:spacing w:after="0" w:line="360" w:lineRule="auto"/>
        <w:ind w:firstLine="567"/>
        <w:jc w:val="both"/>
        <w:rPr>
          <w:rFonts w:ascii="Times New Roman" w:hAnsi="Times New Roman" w:cs="Times New Roman"/>
          <w:sz w:val="28"/>
          <w:szCs w:val="28"/>
        </w:rPr>
      </w:pPr>
      <w:r w:rsidRPr="000F64A3">
        <w:rPr>
          <w:rFonts w:ascii="Times New Roman" w:hAnsi="Times New Roman" w:cs="Times New Roman"/>
          <w:sz w:val="28"/>
          <w:szCs w:val="28"/>
        </w:rPr>
        <w:t>Методические указания предназначены для студентов специальности 080109.65 «</w:t>
      </w:r>
      <w:r w:rsidRPr="000F64A3">
        <w:rPr>
          <w:rFonts w:ascii="Times New Roman" w:hAnsi="Times New Roman" w:cs="Times New Roman"/>
          <w:color w:val="000000"/>
          <w:sz w:val="28"/>
          <w:szCs w:val="28"/>
        </w:rPr>
        <w:t>Бухгалтерский учет, анализ и аудит</w:t>
      </w:r>
      <w:r w:rsidRPr="000F64A3">
        <w:rPr>
          <w:rFonts w:ascii="Times New Roman" w:hAnsi="Times New Roman" w:cs="Times New Roman"/>
          <w:sz w:val="28"/>
          <w:szCs w:val="28"/>
        </w:rPr>
        <w:t>», обучающихся по заочной и заочной (СОП) форме обучения.</w:t>
      </w:r>
    </w:p>
    <w:p w:rsidR="009B2263" w:rsidRDefault="009B2263" w:rsidP="009B2263">
      <w:pPr>
        <w:ind w:left="3969"/>
        <w:jc w:val="center"/>
        <w:rPr>
          <w:rFonts w:ascii="Times New Roman" w:hAnsi="Times New Roman" w:cs="Times New Roman"/>
          <w:sz w:val="28"/>
          <w:szCs w:val="28"/>
        </w:rPr>
      </w:pPr>
    </w:p>
    <w:p w:rsidR="00CE41E8" w:rsidRDefault="00CE41E8" w:rsidP="009B2263">
      <w:pPr>
        <w:ind w:left="3969"/>
        <w:jc w:val="center"/>
        <w:rPr>
          <w:rFonts w:ascii="Times New Roman" w:hAnsi="Times New Roman" w:cs="Times New Roman"/>
          <w:sz w:val="28"/>
          <w:szCs w:val="28"/>
        </w:rPr>
      </w:pPr>
    </w:p>
    <w:p w:rsidR="00CE41E8" w:rsidRDefault="00CE41E8" w:rsidP="009B2263">
      <w:pPr>
        <w:ind w:left="3969"/>
        <w:jc w:val="center"/>
        <w:rPr>
          <w:rFonts w:ascii="Times New Roman" w:hAnsi="Times New Roman" w:cs="Times New Roman"/>
          <w:sz w:val="28"/>
          <w:szCs w:val="28"/>
        </w:rPr>
      </w:pPr>
    </w:p>
    <w:p w:rsidR="009B2263" w:rsidRPr="000F64A3" w:rsidRDefault="009B2263" w:rsidP="009B2263">
      <w:pPr>
        <w:spacing w:line="360" w:lineRule="auto"/>
        <w:jc w:val="right"/>
        <w:rPr>
          <w:rFonts w:ascii="Times New Roman" w:hAnsi="Times New Roman" w:cs="Times New Roman"/>
          <w:sz w:val="24"/>
          <w:szCs w:val="24"/>
        </w:rPr>
      </w:pPr>
      <w:r w:rsidRPr="000F64A3">
        <w:rPr>
          <w:rFonts w:ascii="Times New Roman" w:hAnsi="Times New Roman" w:cs="Times New Roman"/>
          <w:sz w:val="24"/>
          <w:szCs w:val="24"/>
        </w:rPr>
        <w:t>© Кемеровский ГСХИ, 2012</w:t>
      </w:r>
    </w:p>
    <w:p w:rsidR="009B2263" w:rsidRPr="000F64A3" w:rsidRDefault="009B2263" w:rsidP="009B2263">
      <w:pPr>
        <w:jc w:val="right"/>
        <w:rPr>
          <w:rFonts w:ascii="Times New Roman" w:hAnsi="Times New Roman" w:cs="Times New Roman"/>
          <w:sz w:val="24"/>
          <w:szCs w:val="24"/>
        </w:rPr>
      </w:pPr>
      <w:r w:rsidRPr="000F64A3">
        <w:rPr>
          <w:rFonts w:ascii="Times New Roman" w:hAnsi="Times New Roman" w:cs="Times New Roman"/>
          <w:sz w:val="24"/>
          <w:szCs w:val="24"/>
        </w:rPr>
        <w:t>© ИИО Кемеровского ГСХИ, 2012</w:t>
      </w:r>
    </w:p>
    <w:p w:rsidR="009B2263" w:rsidRPr="000F64A3" w:rsidRDefault="009B2263" w:rsidP="009B2263">
      <w:pPr>
        <w:jc w:val="center"/>
        <w:rPr>
          <w:rFonts w:ascii="Times New Roman" w:hAnsi="Times New Roman" w:cs="Times New Roman"/>
          <w:b/>
          <w:sz w:val="28"/>
          <w:szCs w:val="28"/>
        </w:rPr>
      </w:pPr>
      <w:r w:rsidRPr="000F64A3">
        <w:rPr>
          <w:rStyle w:val="a3"/>
          <w:rFonts w:ascii="Times New Roman" w:hAnsi="Times New Roman" w:cs="Times New Roman"/>
          <w:bCs w:val="0"/>
          <w:sz w:val="24"/>
          <w:szCs w:val="24"/>
        </w:rPr>
        <w:br w:type="page"/>
      </w:r>
      <w:r w:rsidRPr="000F64A3">
        <w:rPr>
          <w:rFonts w:ascii="Times New Roman" w:hAnsi="Times New Roman" w:cs="Times New Roman"/>
          <w:b/>
          <w:sz w:val="28"/>
          <w:szCs w:val="28"/>
        </w:rPr>
        <w:lastRenderedPageBreak/>
        <w:t>Содержание</w:t>
      </w:r>
    </w:p>
    <w:p w:rsidR="009B2263" w:rsidRPr="000F64A3" w:rsidRDefault="009B2263" w:rsidP="009B2263">
      <w:pPr>
        <w:jc w:val="center"/>
        <w:rPr>
          <w:rFonts w:ascii="Times New Roman" w:hAnsi="Times New Roman" w:cs="Times New Roman"/>
          <w:b/>
          <w:sz w:val="28"/>
          <w:szCs w:val="28"/>
        </w:rPr>
      </w:pPr>
    </w:p>
    <w:tbl>
      <w:tblPr>
        <w:tblW w:w="0" w:type="auto"/>
        <w:tblLook w:val="04A0"/>
      </w:tblPr>
      <w:tblGrid>
        <w:gridCol w:w="9075"/>
        <w:gridCol w:w="496"/>
      </w:tblGrid>
      <w:tr w:rsidR="00441FD4" w:rsidRPr="000F64A3" w:rsidTr="00441FD4">
        <w:tc>
          <w:tcPr>
            <w:tcW w:w="9075" w:type="dxa"/>
          </w:tcPr>
          <w:p w:rsidR="00441FD4" w:rsidRPr="000F64A3" w:rsidRDefault="00441FD4" w:rsidP="006D6507">
            <w:pPr>
              <w:spacing w:after="0" w:line="480" w:lineRule="auto"/>
              <w:jc w:val="both"/>
              <w:rPr>
                <w:rFonts w:ascii="Times New Roman" w:hAnsi="Times New Roman" w:cs="Times New Roman"/>
                <w:sz w:val="28"/>
                <w:szCs w:val="28"/>
              </w:rPr>
            </w:pPr>
            <w:r w:rsidRPr="000F64A3">
              <w:rPr>
                <w:rFonts w:ascii="Times New Roman" w:hAnsi="Times New Roman" w:cs="Times New Roman"/>
                <w:sz w:val="28"/>
                <w:szCs w:val="28"/>
              </w:rPr>
              <w:t>Введение………………………………………………………………………..</w:t>
            </w:r>
          </w:p>
        </w:tc>
        <w:tc>
          <w:tcPr>
            <w:tcW w:w="496" w:type="dxa"/>
            <w:vAlign w:val="bottom"/>
          </w:tcPr>
          <w:p w:rsidR="00441FD4" w:rsidRPr="000F64A3" w:rsidRDefault="00441FD4" w:rsidP="00441FD4">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441FD4" w:rsidRPr="0068006B" w:rsidTr="00441FD4">
        <w:tc>
          <w:tcPr>
            <w:tcW w:w="9075" w:type="dxa"/>
          </w:tcPr>
          <w:p w:rsidR="00441FD4" w:rsidRPr="0068006B" w:rsidRDefault="00441FD4" w:rsidP="006D6507">
            <w:pPr>
              <w:shd w:val="clear" w:color="auto" w:fill="FFFFFF"/>
              <w:autoSpaceDE w:val="0"/>
              <w:autoSpaceDN w:val="0"/>
              <w:adjustRightInd w:val="0"/>
              <w:spacing w:after="0" w:line="480" w:lineRule="auto"/>
              <w:rPr>
                <w:rFonts w:ascii="Times New Roman" w:hAnsi="Times New Roman" w:cs="Times New Roman"/>
                <w:sz w:val="28"/>
                <w:szCs w:val="28"/>
              </w:rPr>
            </w:pPr>
            <w:r w:rsidRPr="0068006B">
              <w:rPr>
                <w:rFonts w:ascii="Times New Roman" w:eastAsia="Times New Roman" w:hAnsi="Times New Roman" w:cs="Times New Roman"/>
                <w:bCs/>
                <w:color w:val="000000"/>
                <w:sz w:val="28"/>
                <w:szCs w:val="28"/>
              </w:rPr>
              <w:t>Порядок выбора варианта контрольной работы и оформления контрол</w:t>
            </w:r>
            <w:r w:rsidRPr="0068006B">
              <w:rPr>
                <w:rFonts w:ascii="Times New Roman" w:eastAsia="Times New Roman" w:hAnsi="Times New Roman" w:cs="Times New Roman"/>
                <w:bCs/>
                <w:color w:val="000000"/>
                <w:sz w:val="28"/>
                <w:szCs w:val="28"/>
              </w:rPr>
              <w:t>ь</w:t>
            </w:r>
            <w:r w:rsidRPr="0068006B">
              <w:rPr>
                <w:rFonts w:ascii="Times New Roman" w:eastAsia="Times New Roman" w:hAnsi="Times New Roman" w:cs="Times New Roman"/>
                <w:bCs/>
                <w:color w:val="000000"/>
                <w:sz w:val="28"/>
                <w:szCs w:val="28"/>
              </w:rPr>
              <w:t>ной работы</w:t>
            </w:r>
            <w:r w:rsidRPr="0068006B">
              <w:rPr>
                <w:rFonts w:ascii="Times New Roman" w:hAnsi="Times New Roman" w:cs="Times New Roman"/>
                <w:sz w:val="28"/>
                <w:szCs w:val="28"/>
              </w:rPr>
              <w:t>…………………....................</w:t>
            </w:r>
            <w:r>
              <w:rPr>
                <w:rFonts w:ascii="Times New Roman" w:hAnsi="Times New Roman" w:cs="Times New Roman"/>
                <w:sz w:val="28"/>
                <w:szCs w:val="28"/>
              </w:rPr>
              <w:t>...........................................................</w:t>
            </w:r>
          </w:p>
        </w:tc>
        <w:tc>
          <w:tcPr>
            <w:tcW w:w="496" w:type="dxa"/>
            <w:vAlign w:val="bottom"/>
          </w:tcPr>
          <w:p w:rsidR="00441FD4" w:rsidRPr="0068006B" w:rsidRDefault="00441FD4" w:rsidP="00441FD4">
            <w:pPr>
              <w:spacing w:after="0" w:line="480" w:lineRule="auto"/>
              <w:jc w:val="center"/>
              <w:rPr>
                <w:rFonts w:ascii="Times New Roman" w:hAnsi="Times New Roman" w:cs="Times New Roman"/>
                <w:sz w:val="28"/>
                <w:szCs w:val="28"/>
              </w:rPr>
            </w:pPr>
            <w:r w:rsidRPr="0068006B">
              <w:rPr>
                <w:rFonts w:ascii="Times New Roman" w:hAnsi="Times New Roman" w:cs="Times New Roman"/>
                <w:sz w:val="28"/>
                <w:szCs w:val="28"/>
              </w:rPr>
              <w:t>6</w:t>
            </w:r>
          </w:p>
        </w:tc>
      </w:tr>
      <w:tr w:rsidR="00441FD4" w:rsidRPr="0068006B" w:rsidTr="00441FD4">
        <w:tc>
          <w:tcPr>
            <w:tcW w:w="9075" w:type="dxa"/>
          </w:tcPr>
          <w:p w:rsidR="00441FD4" w:rsidRPr="0068006B" w:rsidRDefault="00441FD4" w:rsidP="006D6507">
            <w:pPr>
              <w:spacing w:after="0" w:line="480" w:lineRule="auto"/>
              <w:jc w:val="both"/>
              <w:rPr>
                <w:rFonts w:ascii="Times New Roman" w:hAnsi="Times New Roman" w:cs="Times New Roman"/>
                <w:sz w:val="28"/>
                <w:szCs w:val="28"/>
              </w:rPr>
            </w:pPr>
            <w:r w:rsidRPr="0068006B">
              <w:rPr>
                <w:rFonts w:ascii="Times New Roman" w:hAnsi="Times New Roman" w:cs="Times New Roman"/>
                <w:sz w:val="28"/>
                <w:szCs w:val="28"/>
              </w:rPr>
              <w:t>Тематический план лекционного курса ………………………....................</w:t>
            </w:r>
          </w:p>
        </w:tc>
        <w:tc>
          <w:tcPr>
            <w:tcW w:w="496" w:type="dxa"/>
            <w:vAlign w:val="bottom"/>
          </w:tcPr>
          <w:p w:rsidR="00441FD4" w:rsidRPr="0068006B" w:rsidRDefault="003E4F86" w:rsidP="00441FD4">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41FD4" w:rsidRPr="0068006B" w:rsidTr="00441FD4">
        <w:tc>
          <w:tcPr>
            <w:tcW w:w="9075" w:type="dxa"/>
          </w:tcPr>
          <w:p w:rsidR="00441FD4" w:rsidRPr="0068006B" w:rsidRDefault="00441FD4" w:rsidP="006D6507">
            <w:pPr>
              <w:spacing w:after="0" w:line="480" w:lineRule="auto"/>
              <w:rPr>
                <w:rFonts w:ascii="Times New Roman" w:hAnsi="Times New Roman" w:cs="Times New Roman"/>
                <w:sz w:val="28"/>
                <w:szCs w:val="28"/>
              </w:rPr>
            </w:pPr>
            <w:r w:rsidRPr="0068006B">
              <w:rPr>
                <w:rFonts w:ascii="Times New Roman" w:hAnsi="Times New Roman" w:cs="Times New Roman"/>
                <w:sz w:val="28"/>
                <w:szCs w:val="28"/>
              </w:rPr>
              <w:t>Вопросы для выполнения контрольной работы ……….………………</w:t>
            </w:r>
            <w:r>
              <w:rPr>
                <w:rFonts w:ascii="Times New Roman" w:hAnsi="Times New Roman" w:cs="Times New Roman"/>
                <w:sz w:val="28"/>
                <w:szCs w:val="28"/>
              </w:rPr>
              <w:t>……</w:t>
            </w:r>
          </w:p>
        </w:tc>
        <w:tc>
          <w:tcPr>
            <w:tcW w:w="496" w:type="dxa"/>
            <w:vAlign w:val="bottom"/>
          </w:tcPr>
          <w:p w:rsidR="00441FD4" w:rsidRPr="0068006B" w:rsidRDefault="00441FD4" w:rsidP="003E4F86">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w:t>
            </w:r>
            <w:r w:rsidR="003E4F86">
              <w:rPr>
                <w:rFonts w:ascii="Times New Roman" w:hAnsi="Times New Roman" w:cs="Times New Roman"/>
                <w:sz w:val="28"/>
                <w:szCs w:val="28"/>
              </w:rPr>
              <w:t>5</w:t>
            </w:r>
          </w:p>
        </w:tc>
      </w:tr>
      <w:tr w:rsidR="00441FD4" w:rsidRPr="0068006B" w:rsidTr="00441FD4">
        <w:tc>
          <w:tcPr>
            <w:tcW w:w="9075" w:type="dxa"/>
          </w:tcPr>
          <w:p w:rsidR="00441FD4" w:rsidRPr="0068006B" w:rsidRDefault="00441FD4" w:rsidP="006D6507">
            <w:pPr>
              <w:spacing w:after="0" w:line="480" w:lineRule="auto"/>
              <w:rPr>
                <w:rFonts w:ascii="Times New Roman" w:hAnsi="Times New Roman" w:cs="Times New Roman"/>
                <w:sz w:val="28"/>
                <w:szCs w:val="28"/>
              </w:rPr>
            </w:pPr>
            <w:r w:rsidRPr="0068006B">
              <w:rPr>
                <w:rFonts w:ascii="Times New Roman" w:hAnsi="Times New Roman" w:cs="Times New Roman"/>
                <w:sz w:val="28"/>
                <w:szCs w:val="28"/>
              </w:rPr>
              <w:t xml:space="preserve">Вопросы </w:t>
            </w:r>
            <w:r>
              <w:rPr>
                <w:rFonts w:ascii="Times New Roman" w:hAnsi="Times New Roman" w:cs="Times New Roman"/>
                <w:sz w:val="28"/>
                <w:szCs w:val="28"/>
              </w:rPr>
              <w:t>к зачету…………………………………………</w:t>
            </w:r>
            <w:r w:rsidRPr="0068006B">
              <w:rPr>
                <w:rFonts w:ascii="Times New Roman" w:hAnsi="Times New Roman" w:cs="Times New Roman"/>
                <w:sz w:val="28"/>
                <w:szCs w:val="28"/>
              </w:rPr>
              <w:t>……….………</w:t>
            </w:r>
            <w:r>
              <w:rPr>
                <w:rFonts w:ascii="Times New Roman" w:hAnsi="Times New Roman" w:cs="Times New Roman"/>
                <w:sz w:val="28"/>
                <w:szCs w:val="28"/>
              </w:rPr>
              <w:t>…</w:t>
            </w:r>
          </w:p>
        </w:tc>
        <w:tc>
          <w:tcPr>
            <w:tcW w:w="496" w:type="dxa"/>
            <w:vAlign w:val="bottom"/>
          </w:tcPr>
          <w:p w:rsidR="00441FD4" w:rsidRDefault="00441FD4" w:rsidP="003E4F86">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w:t>
            </w:r>
            <w:r w:rsidR="003E4F86">
              <w:rPr>
                <w:rFonts w:ascii="Times New Roman" w:hAnsi="Times New Roman" w:cs="Times New Roman"/>
                <w:sz w:val="28"/>
                <w:szCs w:val="28"/>
              </w:rPr>
              <w:t>7</w:t>
            </w:r>
          </w:p>
        </w:tc>
      </w:tr>
      <w:tr w:rsidR="00441FD4" w:rsidRPr="000F64A3" w:rsidTr="00441FD4">
        <w:tc>
          <w:tcPr>
            <w:tcW w:w="9075" w:type="dxa"/>
          </w:tcPr>
          <w:p w:rsidR="00441FD4" w:rsidRPr="000F64A3" w:rsidRDefault="00441FD4" w:rsidP="006D6507">
            <w:pPr>
              <w:spacing w:after="0" w:line="480" w:lineRule="auto"/>
              <w:jc w:val="both"/>
              <w:rPr>
                <w:rFonts w:ascii="Times New Roman" w:hAnsi="Times New Roman" w:cs="Times New Roman"/>
                <w:sz w:val="28"/>
                <w:szCs w:val="28"/>
              </w:rPr>
            </w:pPr>
            <w:r w:rsidRPr="000F64A3">
              <w:rPr>
                <w:rFonts w:ascii="Times New Roman" w:hAnsi="Times New Roman" w:cs="Times New Roman"/>
                <w:sz w:val="28"/>
                <w:szCs w:val="28"/>
              </w:rPr>
              <w:t>Рекомендуемая литература…………………………………………………...</w:t>
            </w:r>
          </w:p>
        </w:tc>
        <w:tc>
          <w:tcPr>
            <w:tcW w:w="496" w:type="dxa"/>
            <w:vAlign w:val="bottom"/>
          </w:tcPr>
          <w:p w:rsidR="00441FD4" w:rsidRPr="000F64A3" w:rsidRDefault="00441FD4" w:rsidP="003E4F86">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w:t>
            </w:r>
            <w:r w:rsidR="003E4F86">
              <w:rPr>
                <w:rFonts w:ascii="Times New Roman" w:hAnsi="Times New Roman" w:cs="Times New Roman"/>
                <w:sz w:val="28"/>
                <w:szCs w:val="28"/>
              </w:rPr>
              <w:t>9</w:t>
            </w:r>
          </w:p>
        </w:tc>
      </w:tr>
    </w:tbl>
    <w:p w:rsidR="009B2263" w:rsidRPr="000F64A3" w:rsidRDefault="009B2263" w:rsidP="009B2263">
      <w:pPr>
        <w:rPr>
          <w:rFonts w:ascii="Times New Roman" w:hAnsi="Times New Roman" w:cs="Times New Roman"/>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9B2263" w:rsidRPr="000F64A3" w:rsidRDefault="009B2263" w:rsidP="009B2263">
      <w:pPr>
        <w:jc w:val="center"/>
        <w:rPr>
          <w:rFonts w:ascii="Times New Roman" w:hAnsi="Times New Roman" w:cs="Times New Roman"/>
          <w:b/>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0E51F3" w:rsidRDefault="000E51F3"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A71890" w:rsidRPr="00A71890" w:rsidRDefault="00A71890" w:rsidP="00A7189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rPr>
      </w:pPr>
      <w:r w:rsidRPr="00A71890">
        <w:rPr>
          <w:rFonts w:ascii="Times New Roman" w:eastAsia="Times New Roman" w:hAnsi="Times New Roman" w:cs="Times New Roman"/>
          <w:b/>
          <w:color w:val="000000"/>
          <w:sz w:val="28"/>
          <w:szCs w:val="28"/>
        </w:rPr>
        <w:lastRenderedPageBreak/>
        <w:t>ВВЕДЕНИЕ</w:t>
      </w:r>
    </w:p>
    <w:p w:rsidR="00A71890" w:rsidRDefault="00A71890" w:rsidP="00A71890">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rPr>
      </w:pP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Налоги - один из др</w:t>
      </w:r>
      <w:r w:rsidR="000E51F3">
        <w:rPr>
          <w:rFonts w:ascii="Times New Roman" w:hAnsi="Times New Roman" w:cs="Times New Roman"/>
          <w:sz w:val="28"/>
          <w:szCs w:val="28"/>
        </w:rPr>
        <w:t>евнейших финансовых институтов.</w:t>
      </w:r>
      <w:r w:rsidRPr="00B41CC3">
        <w:rPr>
          <w:rFonts w:ascii="Times New Roman" w:hAnsi="Times New Roman" w:cs="Times New Roman"/>
          <w:sz w:val="28"/>
          <w:szCs w:val="28"/>
        </w:rPr>
        <w:t xml:space="preserve"> Их возникнов</w:t>
      </w:r>
      <w:r w:rsidRPr="00B41CC3">
        <w:rPr>
          <w:rFonts w:ascii="Times New Roman" w:hAnsi="Times New Roman" w:cs="Times New Roman"/>
          <w:sz w:val="28"/>
          <w:szCs w:val="28"/>
        </w:rPr>
        <w:t>е</w:t>
      </w:r>
      <w:r w:rsidRPr="00B41CC3">
        <w:rPr>
          <w:rFonts w:ascii="Times New Roman" w:hAnsi="Times New Roman" w:cs="Times New Roman"/>
          <w:sz w:val="28"/>
          <w:szCs w:val="28"/>
        </w:rPr>
        <w:t xml:space="preserve">ние связано с возникновением и становлением государственности. </w:t>
      </w: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Развитие и изменение форм государственного устройства всегда сопр</w:t>
      </w:r>
      <w:r w:rsidRPr="00B41CC3">
        <w:rPr>
          <w:rFonts w:ascii="Times New Roman" w:hAnsi="Times New Roman" w:cs="Times New Roman"/>
          <w:sz w:val="28"/>
          <w:szCs w:val="28"/>
        </w:rPr>
        <w:t>о</w:t>
      </w:r>
      <w:r w:rsidRPr="00B41CC3">
        <w:rPr>
          <w:rFonts w:ascii="Times New Roman" w:hAnsi="Times New Roman" w:cs="Times New Roman"/>
          <w:sz w:val="28"/>
          <w:szCs w:val="28"/>
        </w:rPr>
        <w:t>вождаются преобразованием налоговой системы. В истории развития общ</w:t>
      </w:r>
      <w:r w:rsidRPr="00B41CC3">
        <w:rPr>
          <w:rFonts w:ascii="Times New Roman" w:hAnsi="Times New Roman" w:cs="Times New Roman"/>
          <w:sz w:val="28"/>
          <w:szCs w:val="28"/>
        </w:rPr>
        <w:t>е</w:t>
      </w:r>
      <w:r w:rsidRPr="00B41CC3">
        <w:rPr>
          <w:rFonts w:ascii="Times New Roman" w:hAnsi="Times New Roman" w:cs="Times New Roman"/>
          <w:sz w:val="28"/>
          <w:szCs w:val="28"/>
        </w:rPr>
        <w:t xml:space="preserve">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w:t>
      </w: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Налоговые системы всех стран представлены совокупностью налогов, сборов, пошлин и других платежей, взимаемых в установленном порядке с плательщиков - юридических и физических лиц. С помощью налогов гос</w:t>
      </w:r>
      <w:r w:rsidRPr="00B41CC3">
        <w:rPr>
          <w:rFonts w:ascii="Times New Roman" w:hAnsi="Times New Roman" w:cs="Times New Roman"/>
          <w:sz w:val="28"/>
          <w:szCs w:val="28"/>
        </w:rPr>
        <w:t>у</w:t>
      </w:r>
      <w:r w:rsidRPr="00B41CC3">
        <w:rPr>
          <w:rFonts w:ascii="Times New Roman" w:hAnsi="Times New Roman" w:cs="Times New Roman"/>
          <w:sz w:val="28"/>
          <w:szCs w:val="28"/>
        </w:rPr>
        <w:t>дарство воздействует на рыночную экономику. В настоящее время изучение процесса налогообложения в разных странах весьма своевременно, так как правильный (оптимальный)  выбор инструментов налоговой системы являе</w:t>
      </w:r>
      <w:r w:rsidRPr="00B41CC3">
        <w:rPr>
          <w:rFonts w:ascii="Times New Roman" w:hAnsi="Times New Roman" w:cs="Times New Roman"/>
          <w:sz w:val="28"/>
          <w:szCs w:val="28"/>
        </w:rPr>
        <w:t>т</w:t>
      </w:r>
      <w:r w:rsidRPr="00B41CC3">
        <w:rPr>
          <w:rFonts w:ascii="Times New Roman" w:hAnsi="Times New Roman" w:cs="Times New Roman"/>
          <w:sz w:val="28"/>
          <w:szCs w:val="28"/>
        </w:rPr>
        <w:t xml:space="preserve">ся залогом успешного решения проблем, стоящих перед страной. </w:t>
      </w: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Дисциплина «Налоговые системы зарубежных стран» предназначена для изучения действующих налоговых систем зарубежных стран с тем, чтобы выявить их содержание, экономические и социальные условия введения н</w:t>
      </w:r>
      <w:r w:rsidRPr="00B41CC3">
        <w:rPr>
          <w:rFonts w:ascii="Times New Roman" w:hAnsi="Times New Roman" w:cs="Times New Roman"/>
          <w:sz w:val="28"/>
          <w:szCs w:val="28"/>
        </w:rPr>
        <w:t>а</w:t>
      </w:r>
      <w:r w:rsidRPr="00B41CC3">
        <w:rPr>
          <w:rFonts w:ascii="Times New Roman" w:hAnsi="Times New Roman" w:cs="Times New Roman"/>
          <w:sz w:val="28"/>
          <w:szCs w:val="28"/>
        </w:rPr>
        <w:t>логов, перспективы развития налоговых систем в будущем.</w:t>
      </w: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В соответствии с назначением основной целью дисциплины является изучение основ, принципов налогообложения, элементов налогов и порядка исчисления налогов, подлежащих уплате в бюджет.</w:t>
      </w:r>
    </w:p>
    <w:p w:rsidR="00B41CC3" w:rsidRPr="00B41CC3" w:rsidRDefault="00B41CC3" w:rsidP="00B41CC3">
      <w:p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Дисциплина «Налоги и налогообложение» включена в основную общ</w:t>
      </w:r>
      <w:r w:rsidRPr="00B41CC3">
        <w:rPr>
          <w:rFonts w:ascii="Times New Roman" w:hAnsi="Times New Roman" w:cs="Times New Roman"/>
          <w:sz w:val="28"/>
          <w:szCs w:val="28"/>
        </w:rPr>
        <w:t>е</w:t>
      </w:r>
      <w:r w:rsidRPr="00B41CC3">
        <w:rPr>
          <w:rFonts w:ascii="Times New Roman" w:hAnsi="Times New Roman" w:cs="Times New Roman"/>
          <w:sz w:val="28"/>
          <w:szCs w:val="28"/>
        </w:rPr>
        <w:t xml:space="preserve">образовательную программу подготовки специалистов по специальности 080109.65 «Бухгалтерский учет, анализ и аудит» в качестве федеральной компоненты цикла общеобразовательных профессиональных дисциплин. Курс преподается в девятом семестре на пятом году обучения.  Для контроля усвоения данной дисциплины учебным планом предусмотрен зачет. </w:t>
      </w:r>
    </w:p>
    <w:p w:rsidR="00B41CC3" w:rsidRPr="00B41CC3" w:rsidRDefault="00B41CC3" w:rsidP="00B41CC3">
      <w:pPr>
        <w:spacing w:after="0" w:line="360" w:lineRule="auto"/>
        <w:ind w:firstLine="709"/>
        <w:jc w:val="both"/>
        <w:rPr>
          <w:rFonts w:ascii="Times New Roman" w:hAnsi="Times New Roman" w:cs="Times New Roman"/>
          <w:i/>
          <w:sz w:val="28"/>
          <w:szCs w:val="28"/>
        </w:rPr>
      </w:pPr>
      <w:r w:rsidRPr="00B41CC3">
        <w:rPr>
          <w:rFonts w:ascii="Times New Roman" w:hAnsi="Times New Roman" w:cs="Times New Roman"/>
          <w:i/>
          <w:sz w:val="28"/>
          <w:szCs w:val="28"/>
        </w:rPr>
        <w:lastRenderedPageBreak/>
        <w:t>Цель дисциплины – изучение действующих налоговых систем зарубе</w:t>
      </w:r>
      <w:r w:rsidRPr="00B41CC3">
        <w:rPr>
          <w:rFonts w:ascii="Times New Roman" w:hAnsi="Times New Roman" w:cs="Times New Roman"/>
          <w:i/>
          <w:sz w:val="28"/>
          <w:szCs w:val="28"/>
        </w:rPr>
        <w:t>ж</w:t>
      </w:r>
      <w:r w:rsidRPr="00B41CC3">
        <w:rPr>
          <w:rFonts w:ascii="Times New Roman" w:hAnsi="Times New Roman" w:cs="Times New Roman"/>
          <w:i/>
          <w:sz w:val="28"/>
          <w:szCs w:val="28"/>
        </w:rPr>
        <w:t>ных стран</w:t>
      </w:r>
      <w:r w:rsidRPr="00B41CC3">
        <w:rPr>
          <w:rFonts w:ascii="Times New Roman" w:hAnsi="Times New Roman" w:cs="Times New Roman"/>
          <w:sz w:val="28"/>
          <w:szCs w:val="28"/>
        </w:rPr>
        <w:t>.</w:t>
      </w:r>
      <w:r w:rsidRPr="00B41CC3">
        <w:rPr>
          <w:rFonts w:ascii="Times New Roman" w:hAnsi="Times New Roman" w:cs="Times New Roman"/>
          <w:i/>
          <w:sz w:val="28"/>
          <w:szCs w:val="28"/>
        </w:rPr>
        <w:t xml:space="preserve"> </w:t>
      </w:r>
    </w:p>
    <w:p w:rsidR="00B41CC3" w:rsidRPr="00B41CC3" w:rsidRDefault="00B41CC3" w:rsidP="00B41CC3">
      <w:pPr>
        <w:spacing w:after="0" w:line="360" w:lineRule="auto"/>
        <w:ind w:firstLine="709"/>
        <w:jc w:val="both"/>
        <w:rPr>
          <w:rFonts w:ascii="Times New Roman" w:hAnsi="Times New Roman" w:cs="Times New Roman"/>
          <w:i/>
          <w:sz w:val="28"/>
          <w:szCs w:val="28"/>
        </w:rPr>
      </w:pPr>
      <w:r w:rsidRPr="00B41CC3">
        <w:rPr>
          <w:rFonts w:ascii="Times New Roman" w:hAnsi="Times New Roman" w:cs="Times New Roman"/>
          <w:i/>
          <w:sz w:val="28"/>
          <w:szCs w:val="28"/>
        </w:rPr>
        <w:t>Задачи дисциплины:</w:t>
      </w:r>
    </w:p>
    <w:p w:rsidR="00B41CC3" w:rsidRPr="00B41CC3" w:rsidRDefault="00B41CC3" w:rsidP="00B41CC3">
      <w:pPr>
        <w:numPr>
          <w:ilvl w:val="0"/>
          <w:numId w:val="1"/>
        </w:num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изучение механизма формирования налогообложения;</w:t>
      </w:r>
    </w:p>
    <w:p w:rsidR="00B41CC3" w:rsidRPr="00B41CC3" w:rsidRDefault="00B41CC3" w:rsidP="00B41CC3">
      <w:pPr>
        <w:numPr>
          <w:ilvl w:val="0"/>
          <w:numId w:val="1"/>
        </w:num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 xml:space="preserve">изучение сущности налогов; </w:t>
      </w:r>
    </w:p>
    <w:p w:rsidR="00B41CC3" w:rsidRPr="00B41CC3" w:rsidRDefault="00B41CC3" w:rsidP="00B41CC3">
      <w:pPr>
        <w:numPr>
          <w:ilvl w:val="0"/>
          <w:numId w:val="1"/>
        </w:num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изучение элементов налогообложения;</w:t>
      </w:r>
    </w:p>
    <w:p w:rsidR="00B41CC3" w:rsidRPr="00B41CC3" w:rsidRDefault="00B41CC3" w:rsidP="00B41CC3">
      <w:pPr>
        <w:numPr>
          <w:ilvl w:val="0"/>
          <w:numId w:val="1"/>
        </w:num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проведение сравнительного анализа налоговых систем зарубе</w:t>
      </w:r>
      <w:r w:rsidRPr="00B41CC3">
        <w:rPr>
          <w:rFonts w:ascii="Times New Roman" w:hAnsi="Times New Roman" w:cs="Times New Roman"/>
          <w:sz w:val="28"/>
          <w:szCs w:val="28"/>
        </w:rPr>
        <w:t>ж</w:t>
      </w:r>
      <w:r w:rsidRPr="00B41CC3">
        <w:rPr>
          <w:rFonts w:ascii="Times New Roman" w:hAnsi="Times New Roman" w:cs="Times New Roman"/>
          <w:sz w:val="28"/>
          <w:szCs w:val="28"/>
        </w:rPr>
        <w:t>ных стран и налоговой системы России</w:t>
      </w:r>
    </w:p>
    <w:p w:rsidR="00B41CC3" w:rsidRPr="00B41CC3" w:rsidRDefault="00B41CC3" w:rsidP="00B41CC3">
      <w:pPr>
        <w:numPr>
          <w:ilvl w:val="0"/>
          <w:numId w:val="1"/>
        </w:numPr>
        <w:spacing w:after="0" w:line="360" w:lineRule="auto"/>
        <w:ind w:firstLine="709"/>
        <w:jc w:val="both"/>
        <w:rPr>
          <w:rFonts w:ascii="Times New Roman" w:hAnsi="Times New Roman" w:cs="Times New Roman"/>
          <w:sz w:val="28"/>
          <w:szCs w:val="28"/>
        </w:rPr>
      </w:pPr>
      <w:r w:rsidRPr="00B41CC3">
        <w:rPr>
          <w:rFonts w:ascii="Times New Roman" w:hAnsi="Times New Roman" w:cs="Times New Roman"/>
          <w:sz w:val="28"/>
          <w:szCs w:val="28"/>
        </w:rPr>
        <w:t>рассмотрение возможностей применения опыта налоговых си</w:t>
      </w:r>
      <w:r w:rsidRPr="00B41CC3">
        <w:rPr>
          <w:rFonts w:ascii="Times New Roman" w:hAnsi="Times New Roman" w:cs="Times New Roman"/>
          <w:sz w:val="28"/>
          <w:szCs w:val="28"/>
        </w:rPr>
        <w:t>с</w:t>
      </w:r>
      <w:r w:rsidRPr="00B41CC3">
        <w:rPr>
          <w:rFonts w:ascii="Times New Roman" w:hAnsi="Times New Roman" w:cs="Times New Roman"/>
          <w:sz w:val="28"/>
          <w:szCs w:val="28"/>
        </w:rPr>
        <w:t>тем зарубежных стран в России.</w:t>
      </w:r>
    </w:p>
    <w:p w:rsidR="00A71890" w:rsidRPr="00B41CC3" w:rsidRDefault="00A71890" w:rsidP="00B41CC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B41CC3">
        <w:rPr>
          <w:rFonts w:ascii="Times New Roman" w:eastAsia="Times New Roman" w:hAnsi="Times New Roman" w:cs="Times New Roman"/>
          <w:color w:val="000000"/>
          <w:sz w:val="28"/>
          <w:szCs w:val="28"/>
        </w:rPr>
        <w:t>Целью методических указаний к выполнению контрольных работ яв</w:t>
      </w:r>
      <w:r w:rsidRPr="00B41CC3">
        <w:rPr>
          <w:rFonts w:ascii="Times New Roman" w:eastAsia="Times New Roman" w:hAnsi="Times New Roman" w:cs="Times New Roman"/>
          <w:color w:val="000000"/>
          <w:sz w:val="28"/>
          <w:szCs w:val="28"/>
        </w:rPr>
        <w:softHyphen/>
        <w:t>ляется оказание помощи студентам в формировании сравнительных харак</w:t>
      </w:r>
      <w:r w:rsidRPr="00B41CC3">
        <w:rPr>
          <w:rFonts w:ascii="Times New Roman" w:eastAsia="Times New Roman" w:hAnsi="Times New Roman" w:cs="Times New Roman"/>
          <w:color w:val="000000"/>
          <w:sz w:val="28"/>
          <w:szCs w:val="28"/>
        </w:rPr>
        <w:softHyphen/>
        <w:t>теристик налоговых систем зарубежных стран и налоговой системы Рос</w:t>
      </w:r>
      <w:r w:rsidRPr="00B41CC3">
        <w:rPr>
          <w:rFonts w:ascii="Times New Roman" w:eastAsia="Times New Roman" w:hAnsi="Times New Roman" w:cs="Times New Roman"/>
          <w:color w:val="000000"/>
          <w:sz w:val="28"/>
          <w:szCs w:val="28"/>
        </w:rPr>
        <w:softHyphen/>
        <w:t>сийской Федерации, в ознакомлении с принципами и методиками налоговых систем зарубежных стран, в систематизации теоретических и практических вопросов налогообложения в зарубежных странах с развитой рыночной эк</w:t>
      </w:r>
      <w:r w:rsidRPr="00B41CC3">
        <w:rPr>
          <w:rFonts w:ascii="Times New Roman" w:eastAsia="Times New Roman" w:hAnsi="Times New Roman" w:cs="Times New Roman"/>
          <w:color w:val="000000"/>
          <w:sz w:val="28"/>
          <w:szCs w:val="28"/>
        </w:rPr>
        <w:t>о</w:t>
      </w:r>
      <w:r w:rsidRPr="00B41CC3">
        <w:rPr>
          <w:rFonts w:ascii="Times New Roman" w:eastAsia="Times New Roman" w:hAnsi="Times New Roman" w:cs="Times New Roman"/>
          <w:color w:val="000000"/>
          <w:sz w:val="28"/>
          <w:szCs w:val="28"/>
        </w:rPr>
        <w:t>номикой.</w:t>
      </w:r>
    </w:p>
    <w:p w:rsidR="00A71890" w:rsidRPr="00B41CC3" w:rsidRDefault="00A71890" w:rsidP="00B41CC3">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B41CC3">
        <w:rPr>
          <w:rFonts w:ascii="Times New Roman" w:eastAsia="Times New Roman" w:hAnsi="Times New Roman" w:cs="Times New Roman"/>
          <w:color w:val="000000"/>
          <w:sz w:val="28"/>
          <w:szCs w:val="28"/>
        </w:rPr>
        <w:t>В методических указаниях к выполнению контрольных работ приве</w:t>
      </w:r>
      <w:r w:rsidRPr="00B41CC3">
        <w:rPr>
          <w:rFonts w:ascii="Times New Roman" w:eastAsia="Times New Roman" w:hAnsi="Times New Roman" w:cs="Times New Roman"/>
          <w:color w:val="000000"/>
          <w:sz w:val="28"/>
          <w:szCs w:val="28"/>
        </w:rPr>
        <w:softHyphen/>
        <w:t>дены варианты теоретических вопросов, рассмотрение которых должно сп</w:t>
      </w:r>
      <w:r w:rsidRPr="00B41CC3">
        <w:rPr>
          <w:rFonts w:ascii="Times New Roman" w:eastAsia="Times New Roman" w:hAnsi="Times New Roman" w:cs="Times New Roman"/>
          <w:color w:val="000000"/>
          <w:sz w:val="28"/>
          <w:szCs w:val="28"/>
        </w:rPr>
        <w:t>о</w:t>
      </w:r>
      <w:r w:rsidRPr="00B41CC3">
        <w:rPr>
          <w:rFonts w:ascii="Times New Roman" w:eastAsia="Times New Roman" w:hAnsi="Times New Roman" w:cs="Times New Roman"/>
          <w:color w:val="000000"/>
          <w:sz w:val="28"/>
          <w:szCs w:val="28"/>
        </w:rPr>
        <w:t>собствовать закреплению и расширению новых полученных знаний студе</w:t>
      </w:r>
      <w:r w:rsidRPr="00B41CC3">
        <w:rPr>
          <w:rFonts w:ascii="Times New Roman" w:eastAsia="Times New Roman" w:hAnsi="Times New Roman" w:cs="Times New Roman"/>
          <w:color w:val="000000"/>
          <w:sz w:val="28"/>
          <w:szCs w:val="28"/>
        </w:rPr>
        <w:t>н</w:t>
      </w:r>
      <w:r w:rsidRPr="00B41CC3">
        <w:rPr>
          <w:rFonts w:ascii="Times New Roman" w:eastAsia="Times New Roman" w:hAnsi="Times New Roman" w:cs="Times New Roman"/>
          <w:color w:val="000000"/>
          <w:sz w:val="28"/>
          <w:szCs w:val="28"/>
        </w:rPr>
        <w:t>тов по дисциплине «Налоговые системы зарубежных стран». В про</w:t>
      </w:r>
      <w:r w:rsidRPr="00B41CC3">
        <w:rPr>
          <w:rFonts w:ascii="Times New Roman" w:eastAsia="Times New Roman" w:hAnsi="Times New Roman" w:cs="Times New Roman"/>
          <w:color w:val="000000"/>
          <w:sz w:val="28"/>
          <w:szCs w:val="28"/>
        </w:rPr>
        <w:softHyphen/>
        <w:t>цессе н</w:t>
      </w:r>
      <w:r w:rsidRPr="00B41CC3">
        <w:rPr>
          <w:rFonts w:ascii="Times New Roman" w:eastAsia="Times New Roman" w:hAnsi="Times New Roman" w:cs="Times New Roman"/>
          <w:color w:val="000000"/>
          <w:sz w:val="28"/>
          <w:szCs w:val="28"/>
        </w:rPr>
        <w:t>а</w:t>
      </w:r>
      <w:r w:rsidRPr="00B41CC3">
        <w:rPr>
          <w:rFonts w:ascii="Times New Roman" w:eastAsia="Times New Roman" w:hAnsi="Times New Roman" w:cs="Times New Roman"/>
          <w:color w:val="000000"/>
          <w:sz w:val="28"/>
          <w:szCs w:val="28"/>
        </w:rPr>
        <w:t>писания контрольной работы студент должен показать умение гра</w:t>
      </w:r>
      <w:r w:rsidRPr="00B41CC3">
        <w:rPr>
          <w:rFonts w:ascii="Times New Roman" w:eastAsia="Times New Roman" w:hAnsi="Times New Roman" w:cs="Times New Roman"/>
          <w:color w:val="000000"/>
          <w:sz w:val="28"/>
          <w:szCs w:val="28"/>
        </w:rPr>
        <w:softHyphen/>
        <w:t xml:space="preserve">мотно и </w:t>
      </w:r>
      <w:r w:rsidR="00B41CC3" w:rsidRPr="00B41CC3">
        <w:rPr>
          <w:rFonts w:ascii="Times New Roman" w:eastAsia="Times New Roman" w:hAnsi="Times New Roman" w:cs="Times New Roman"/>
          <w:color w:val="000000"/>
          <w:sz w:val="28"/>
          <w:szCs w:val="28"/>
        </w:rPr>
        <w:t>а</w:t>
      </w:r>
      <w:r w:rsidR="00B41CC3" w:rsidRPr="00B41CC3">
        <w:rPr>
          <w:rFonts w:ascii="Times New Roman" w:eastAsia="Times New Roman" w:hAnsi="Times New Roman" w:cs="Times New Roman"/>
          <w:color w:val="000000"/>
          <w:sz w:val="28"/>
          <w:szCs w:val="28"/>
        </w:rPr>
        <w:t>р</w:t>
      </w:r>
      <w:r w:rsidR="00B41CC3" w:rsidRPr="00B41CC3">
        <w:rPr>
          <w:rFonts w:ascii="Times New Roman" w:eastAsia="Times New Roman" w:hAnsi="Times New Roman" w:cs="Times New Roman"/>
          <w:color w:val="000000"/>
          <w:sz w:val="28"/>
          <w:szCs w:val="28"/>
        </w:rPr>
        <w:t>гументировано</w:t>
      </w:r>
      <w:r w:rsidRPr="00B41CC3">
        <w:rPr>
          <w:rFonts w:ascii="Times New Roman" w:eastAsia="Times New Roman" w:hAnsi="Times New Roman" w:cs="Times New Roman"/>
          <w:color w:val="000000"/>
          <w:sz w:val="28"/>
          <w:szCs w:val="28"/>
        </w:rPr>
        <w:t xml:space="preserve"> излагать свои мысли и формулировать предло</w:t>
      </w:r>
      <w:r w:rsidRPr="00B41CC3">
        <w:rPr>
          <w:rFonts w:ascii="Times New Roman" w:eastAsia="Times New Roman" w:hAnsi="Times New Roman" w:cs="Times New Roman"/>
          <w:color w:val="000000"/>
          <w:sz w:val="28"/>
          <w:szCs w:val="28"/>
        </w:rPr>
        <w:softHyphen/>
        <w:t>жения, пр</w:t>
      </w:r>
      <w:r w:rsidRPr="00B41CC3">
        <w:rPr>
          <w:rFonts w:ascii="Times New Roman" w:eastAsia="Times New Roman" w:hAnsi="Times New Roman" w:cs="Times New Roman"/>
          <w:color w:val="000000"/>
          <w:sz w:val="28"/>
          <w:szCs w:val="28"/>
        </w:rPr>
        <w:t>а</w:t>
      </w:r>
      <w:r w:rsidRPr="00B41CC3">
        <w:rPr>
          <w:rFonts w:ascii="Times New Roman" w:eastAsia="Times New Roman" w:hAnsi="Times New Roman" w:cs="Times New Roman"/>
          <w:color w:val="000000"/>
          <w:sz w:val="28"/>
          <w:szCs w:val="28"/>
        </w:rPr>
        <w:t>вильно пользоваться литературой.</w:t>
      </w:r>
    </w:p>
    <w:p w:rsidR="00762433" w:rsidRPr="00B41CC3" w:rsidRDefault="00A71890" w:rsidP="00B41CC3">
      <w:pPr>
        <w:spacing w:after="0" w:line="360" w:lineRule="auto"/>
        <w:ind w:firstLine="709"/>
        <w:jc w:val="both"/>
        <w:rPr>
          <w:rFonts w:ascii="Times New Roman" w:eastAsia="Times New Roman" w:hAnsi="Times New Roman" w:cs="Times New Roman"/>
          <w:color w:val="000000"/>
          <w:sz w:val="28"/>
          <w:szCs w:val="28"/>
        </w:rPr>
      </w:pPr>
      <w:r w:rsidRPr="00B41CC3">
        <w:rPr>
          <w:rFonts w:ascii="Times New Roman" w:eastAsia="Times New Roman" w:hAnsi="Times New Roman" w:cs="Times New Roman"/>
          <w:color w:val="000000"/>
          <w:sz w:val="28"/>
          <w:szCs w:val="28"/>
        </w:rPr>
        <w:t>В методических указаниях к выполнению контрольных работ приво</w:t>
      </w:r>
      <w:r w:rsidRPr="00B41CC3">
        <w:rPr>
          <w:rFonts w:ascii="Times New Roman" w:eastAsia="Times New Roman" w:hAnsi="Times New Roman" w:cs="Times New Roman"/>
          <w:color w:val="000000"/>
          <w:sz w:val="28"/>
          <w:szCs w:val="28"/>
        </w:rPr>
        <w:softHyphen/>
        <w:t>дится список рекомендуемой литературы, котор</w:t>
      </w:r>
      <w:r w:rsidR="00B41CC3">
        <w:rPr>
          <w:rFonts w:ascii="Times New Roman" w:eastAsia="Times New Roman" w:hAnsi="Times New Roman" w:cs="Times New Roman"/>
          <w:color w:val="000000"/>
          <w:sz w:val="28"/>
          <w:szCs w:val="28"/>
        </w:rPr>
        <w:t>ым</w:t>
      </w:r>
      <w:r w:rsidRPr="00B41CC3">
        <w:rPr>
          <w:rFonts w:ascii="Times New Roman" w:eastAsia="Times New Roman" w:hAnsi="Times New Roman" w:cs="Times New Roman"/>
          <w:color w:val="000000"/>
          <w:sz w:val="28"/>
          <w:szCs w:val="28"/>
        </w:rPr>
        <w:t xml:space="preserve"> следует руководство</w:t>
      </w:r>
      <w:r w:rsidRPr="00B41CC3">
        <w:rPr>
          <w:rFonts w:ascii="Times New Roman" w:eastAsia="Times New Roman" w:hAnsi="Times New Roman" w:cs="Times New Roman"/>
          <w:color w:val="000000"/>
          <w:sz w:val="28"/>
          <w:szCs w:val="28"/>
        </w:rPr>
        <w:softHyphen/>
        <w:t>ваться при ответах на теоретические вопросы контрольной работы.</w:t>
      </w:r>
    </w:p>
    <w:p w:rsidR="00372F8F" w:rsidRDefault="00372F8F" w:rsidP="00372F8F">
      <w:pPr>
        <w:jc w:val="center"/>
        <w:rPr>
          <w:i/>
          <w:sz w:val="28"/>
          <w:szCs w:val="28"/>
        </w:rPr>
      </w:pPr>
    </w:p>
    <w:p w:rsidR="00441FD4" w:rsidRDefault="00441FD4" w:rsidP="00372F8F">
      <w:pPr>
        <w:jc w:val="center"/>
        <w:rPr>
          <w:i/>
          <w:sz w:val="28"/>
          <w:szCs w:val="28"/>
        </w:rPr>
      </w:pPr>
    </w:p>
    <w:p w:rsidR="00372F8F" w:rsidRDefault="00372F8F" w:rsidP="00B41CC3">
      <w:pPr>
        <w:shd w:val="clear" w:color="auto" w:fill="FFFFFF"/>
        <w:autoSpaceDE w:val="0"/>
        <w:autoSpaceDN w:val="0"/>
        <w:adjustRightInd w:val="0"/>
        <w:spacing w:after="0" w:line="360" w:lineRule="auto"/>
        <w:ind w:firstLine="709"/>
        <w:jc w:val="center"/>
        <w:rPr>
          <w:rFonts w:ascii="Times New Roman" w:eastAsia="Times New Roman" w:hAnsi="Times New Roman" w:cs="Times New Roman"/>
          <w:b/>
          <w:bCs/>
          <w:color w:val="000000"/>
          <w:sz w:val="28"/>
          <w:szCs w:val="28"/>
        </w:rPr>
      </w:pPr>
      <w:r w:rsidRPr="00372F8F">
        <w:rPr>
          <w:rFonts w:ascii="Times New Roman" w:eastAsia="Times New Roman" w:hAnsi="Times New Roman" w:cs="Times New Roman"/>
          <w:b/>
          <w:bCs/>
          <w:color w:val="000000"/>
          <w:sz w:val="28"/>
          <w:szCs w:val="28"/>
        </w:rPr>
        <w:lastRenderedPageBreak/>
        <w:t xml:space="preserve">Порядок </w:t>
      </w:r>
      <w:r w:rsidR="00B41CC3" w:rsidRPr="00B41CC3">
        <w:rPr>
          <w:rFonts w:ascii="Times New Roman" w:eastAsia="Times New Roman" w:hAnsi="Times New Roman" w:cs="Times New Roman"/>
          <w:b/>
          <w:bCs/>
          <w:color w:val="000000"/>
          <w:sz w:val="28"/>
          <w:szCs w:val="28"/>
        </w:rPr>
        <w:t xml:space="preserve">выбора варианта контрольной работы и </w:t>
      </w:r>
      <w:r w:rsidRPr="00372F8F">
        <w:rPr>
          <w:rFonts w:ascii="Times New Roman" w:eastAsia="Times New Roman" w:hAnsi="Times New Roman" w:cs="Times New Roman"/>
          <w:b/>
          <w:bCs/>
          <w:color w:val="000000"/>
          <w:sz w:val="28"/>
          <w:szCs w:val="28"/>
        </w:rPr>
        <w:t>оформления контрольной работы</w:t>
      </w:r>
    </w:p>
    <w:p w:rsidR="00E14381" w:rsidRDefault="00E14381" w:rsidP="00B41CC3">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
    <w:p w:rsidR="00E14381" w:rsidRPr="000F64A3" w:rsidRDefault="00E14381" w:rsidP="00E14381">
      <w:pPr>
        <w:spacing w:line="360" w:lineRule="auto"/>
        <w:ind w:firstLine="567"/>
        <w:jc w:val="both"/>
        <w:rPr>
          <w:rFonts w:ascii="Times New Roman" w:hAnsi="Times New Roman" w:cs="Times New Roman"/>
          <w:sz w:val="28"/>
          <w:szCs w:val="28"/>
        </w:rPr>
      </w:pPr>
      <w:r w:rsidRPr="000F64A3">
        <w:rPr>
          <w:rFonts w:ascii="Times New Roman" w:hAnsi="Times New Roman" w:cs="Times New Roman"/>
          <w:sz w:val="28"/>
          <w:szCs w:val="28"/>
        </w:rPr>
        <w:t>Студент должен определить свой вариант по первой букве фамилии и последней цифре зачетной книжки. Выполненная работа по иному варианту не рецензируется и считается не представленной на кафедру.</w:t>
      </w:r>
    </w:p>
    <w:p w:rsidR="00E14381" w:rsidRPr="000F64A3" w:rsidRDefault="00E14381" w:rsidP="00E14381">
      <w:pPr>
        <w:spacing w:line="360" w:lineRule="auto"/>
        <w:ind w:firstLine="360"/>
        <w:jc w:val="center"/>
        <w:rPr>
          <w:rFonts w:ascii="Times New Roman" w:hAnsi="Times New Roman" w:cs="Times New Roman"/>
          <w:b/>
          <w:sz w:val="28"/>
          <w:szCs w:val="28"/>
        </w:rPr>
      </w:pPr>
      <w:r w:rsidRPr="000F64A3">
        <w:rPr>
          <w:rFonts w:ascii="Times New Roman" w:hAnsi="Times New Roman" w:cs="Times New Roman"/>
          <w:b/>
          <w:sz w:val="28"/>
          <w:szCs w:val="28"/>
        </w:rPr>
        <w:t>Таблица 1 - Порядок определения индивидуального варианта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869"/>
        <w:gridCol w:w="869"/>
        <w:gridCol w:w="870"/>
        <w:gridCol w:w="869"/>
        <w:gridCol w:w="869"/>
        <w:gridCol w:w="869"/>
        <w:gridCol w:w="869"/>
        <w:gridCol w:w="869"/>
        <w:gridCol w:w="869"/>
        <w:gridCol w:w="869"/>
      </w:tblGrid>
      <w:tr w:rsidR="00E14381" w:rsidRPr="000F64A3" w:rsidTr="001368FD">
        <w:tc>
          <w:tcPr>
            <w:tcW w:w="896" w:type="dxa"/>
            <w:tcBorders>
              <w:tl2br w:val="single" w:sz="4" w:space="0" w:color="auto"/>
            </w:tcBorders>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 xml:space="preserve">     З*</w:t>
            </w:r>
          </w:p>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Ф</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А-В</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Г-Е</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Ж-И</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К-М</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Н-П</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Р-С</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r>
      <w:tr w:rsidR="00E14381" w:rsidRPr="000F64A3" w:rsidTr="001368FD">
        <w:tc>
          <w:tcPr>
            <w:tcW w:w="896" w:type="dxa"/>
          </w:tcPr>
          <w:p w:rsidR="00E14381" w:rsidRPr="000F64A3" w:rsidRDefault="00E14381" w:rsidP="001368FD">
            <w:pPr>
              <w:jc w:val="center"/>
              <w:rPr>
                <w:rFonts w:ascii="Times New Roman" w:hAnsi="Times New Roman" w:cs="Times New Roman"/>
                <w:caps/>
                <w:sz w:val="28"/>
                <w:szCs w:val="28"/>
              </w:rPr>
            </w:pPr>
            <w:r w:rsidRPr="000F64A3">
              <w:rPr>
                <w:rFonts w:ascii="Times New Roman" w:hAnsi="Times New Roman" w:cs="Times New Roman"/>
                <w:sz w:val="28"/>
                <w:szCs w:val="28"/>
              </w:rPr>
              <w:t>Т-</w:t>
            </w:r>
            <w:r w:rsidRPr="000F64A3">
              <w:rPr>
                <w:rFonts w:ascii="Times New Roman" w:hAnsi="Times New Roman" w:cs="Times New Roman"/>
                <w:caps/>
                <w:sz w:val="28"/>
                <w:szCs w:val="28"/>
              </w:rPr>
              <w:t>Ф</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Х-Ч</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Ш-Щ</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2</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9</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r>
      <w:tr w:rsidR="00E14381" w:rsidRPr="000F64A3" w:rsidTr="001368FD">
        <w:tc>
          <w:tcPr>
            <w:tcW w:w="896" w:type="dxa"/>
          </w:tcPr>
          <w:p w:rsidR="00E14381" w:rsidRPr="000F64A3" w:rsidRDefault="00E14381" w:rsidP="001368FD">
            <w:pPr>
              <w:jc w:val="center"/>
              <w:rPr>
                <w:rFonts w:ascii="Times New Roman" w:hAnsi="Times New Roman" w:cs="Times New Roman"/>
                <w:sz w:val="28"/>
                <w:szCs w:val="28"/>
              </w:rPr>
            </w:pPr>
            <w:r w:rsidRPr="000F64A3">
              <w:rPr>
                <w:rFonts w:ascii="Times New Roman" w:hAnsi="Times New Roman" w:cs="Times New Roman"/>
                <w:sz w:val="28"/>
                <w:szCs w:val="28"/>
              </w:rPr>
              <w:t>Э-Я</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c>
          <w:tcPr>
            <w:tcW w:w="897"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3</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1</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4</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5</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6</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7</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8</w:t>
            </w:r>
          </w:p>
        </w:tc>
        <w:tc>
          <w:tcPr>
            <w:tcW w:w="896" w:type="dxa"/>
          </w:tcPr>
          <w:p w:rsidR="00E14381" w:rsidRPr="000F64A3" w:rsidRDefault="00E14381" w:rsidP="001368FD">
            <w:pPr>
              <w:spacing w:line="360" w:lineRule="auto"/>
              <w:jc w:val="both"/>
              <w:rPr>
                <w:rFonts w:ascii="Times New Roman" w:hAnsi="Times New Roman" w:cs="Times New Roman"/>
                <w:sz w:val="28"/>
                <w:szCs w:val="28"/>
              </w:rPr>
            </w:pPr>
            <w:r w:rsidRPr="000F64A3">
              <w:rPr>
                <w:rFonts w:ascii="Times New Roman" w:hAnsi="Times New Roman" w:cs="Times New Roman"/>
                <w:sz w:val="28"/>
                <w:szCs w:val="28"/>
              </w:rPr>
              <w:t>0</w:t>
            </w:r>
          </w:p>
        </w:tc>
      </w:tr>
    </w:tbl>
    <w:p w:rsidR="00E14381" w:rsidRPr="000F64A3" w:rsidRDefault="00E14381" w:rsidP="00E14381">
      <w:pPr>
        <w:spacing w:line="360" w:lineRule="auto"/>
        <w:ind w:firstLine="709"/>
        <w:jc w:val="both"/>
        <w:rPr>
          <w:rFonts w:ascii="Times New Roman" w:hAnsi="Times New Roman" w:cs="Times New Roman"/>
          <w:sz w:val="24"/>
          <w:szCs w:val="24"/>
        </w:rPr>
      </w:pPr>
      <w:r w:rsidRPr="000F64A3">
        <w:rPr>
          <w:rFonts w:ascii="Times New Roman" w:hAnsi="Times New Roman" w:cs="Times New Roman"/>
          <w:sz w:val="24"/>
          <w:szCs w:val="24"/>
        </w:rPr>
        <w:t>* З – последняя цифра в зачетной книжке; Ф – первая буква фамилии</w:t>
      </w:r>
    </w:p>
    <w:p w:rsidR="00E14381" w:rsidRDefault="00E14381" w:rsidP="00E14381">
      <w:pPr>
        <w:jc w:val="center"/>
        <w:rPr>
          <w:rFonts w:ascii="Times New Roman" w:hAnsi="Times New Roman" w:cs="Times New Roman"/>
          <w:b/>
          <w:sz w:val="30"/>
          <w:szCs w:val="30"/>
        </w:rPr>
      </w:pPr>
    </w:p>
    <w:p w:rsidR="00E14381" w:rsidRDefault="00E14381" w:rsidP="00E14381">
      <w:pPr>
        <w:jc w:val="center"/>
        <w:rPr>
          <w:rFonts w:ascii="Times New Roman" w:hAnsi="Times New Roman" w:cs="Times New Roman"/>
          <w:b/>
          <w:sz w:val="30"/>
          <w:szCs w:val="30"/>
        </w:rPr>
      </w:pPr>
    </w:p>
    <w:p w:rsidR="00E14381" w:rsidRDefault="00E14381" w:rsidP="00E14381">
      <w:pPr>
        <w:jc w:val="center"/>
        <w:rPr>
          <w:rFonts w:ascii="Times New Roman" w:hAnsi="Times New Roman" w:cs="Times New Roman"/>
          <w:b/>
          <w:sz w:val="30"/>
          <w:szCs w:val="30"/>
        </w:rPr>
      </w:pPr>
    </w:p>
    <w:p w:rsidR="00E14381" w:rsidRPr="000F64A3" w:rsidRDefault="00E14381" w:rsidP="00E14381">
      <w:pPr>
        <w:spacing w:after="0" w:line="360" w:lineRule="auto"/>
        <w:jc w:val="center"/>
        <w:rPr>
          <w:rFonts w:ascii="Times New Roman" w:hAnsi="Times New Roman" w:cs="Times New Roman"/>
          <w:b/>
          <w:sz w:val="30"/>
          <w:szCs w:val="30"/>
        </w:rPr>
      </w:pPr>
      <w:r w:rsidRPr="000F64A3">
        <w:rPr>
          <w:rFonts w:ascii="Times New Roman" w:hAnsi="Times New Roman" w:cs="Times New Roman"/>
          <w:b/>
          <w:sz w:val="30"/>
          <w:szCs w:val="30"/>
        </w:rPr>
        <w:lastRenderedPageBreak/>
        <w:t xml:space="preserve">Таблица 2- Порядок определения варианта контрольной </w:t>
      </w:r>
    </w:p>
    <w:p w:rsidR="00E14381" w:rsidRPr="000F64A3" w:rsidRDefault="00E14381" w:rsidP="00E14381">
      <w:pPr>
        <w:spacing w:after="0" w:line="360" w:lineRule="auto"/>
        <w:jc w:val="center"/>
        <w:rPr>
          <w:rFonts w:ascii="Times New Roman" w:hAnsi="Times New Roman" w:cs="Times New Roman"/>
          <w:b/>
          <w:sz w:val="30"/>
          <w:szCs w:val="30"/>
        </w:rPr>
      </w:pPr>
      <w:r w:rsidRPr="000F64A3">
        <w:rPr>
          <w:rFonts w:ascii="Times New Roman" w:hAnsi="Times New Roman" w:cs="Times New Roman"/>
          <w:b/>
          <w:sz w:val="30"/>
          <w:szCs w:val="30"/>
        </w:rPr>
        <w:t>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9"/>
        <w:gridCol w:w="5352"/>
      </w:tblGrid>
      <w:tr w:rsidR="00441FD4" w:rsidRPr="000F64A3" w:rsidTr="006D6507">
        <w:trPr>
          <w:trHeight w:val="218"/>
        </w:trPr>
        <w:tc>
          <w:tcPr>
            <w:tcW w:w="2204" w:type="pct"/>
          </w:tcPr>
          <w:p w:rsidR="00441FD4" w:rsidRPr="000F64A3" w:rsidRDefault="00441FD4" w:rsidP="006D6507">
            <w:pPr>
              <w:spacing w:after="0" w:line="240" w:lineRule="auto"/>
              <w:jc w:val="center"/>
              <w:rPr>
                <w:rFonts w:ascii="Times New Roman" w:hAnsi="Times New Roman" w:cs="Times New Roman"/>
                <w:sz w:val="24"/>
                <w:szCs w:val="24"/>
              </w:rPr>
            </w:pPr>
            <w:r w:rsidRPr="000F64A3">
              <w:rPr>
                <w:rFonts w:ascii="Times New Roman" w:hAnsi="Times New Roman" w:cs="Times New Roman"/>
                <w:sz w:val="24"/>
                <w:szCs w:val="24"/>
              </w:rPr>
              <w:t>№ варианта</w:t>
            </w:r>
            <w:r>
              <w:rPr>
                <w:rFonts w:ascii="Times New Roman" w:hAnsi="Times New Roman" w:cs="Times New Roman"/>
                <w:sz w:val="24"/>
                <w:szCs w:val="24"/>
              </w:rPr>
              <w:t xml:space="preserve"> </w:t>
            </w:r>
            <w:r w:rsidRPr="000F64A3">
              <w:rPr>
                <w:rFonts w:ascii="Times New Roman" w:hAnsi="Times New Roman" w:cs="Times New Roman"/>
                <w:sz w:val="24"/>
                <w:szCs w:val="24"/>
              </w:rPr>
              <w:t>контрольной работы</w:t>
            </w:r>
          </w:p>
        </w:tc>
        <w:tc>
          <w:tcPr>
            <w:tcW w:w="2796" w:type="pct"/>
          </w:tcPr>
          <w:p w:rsidR="00441FD4" w:rsidRPr="000F64A3" w:rsidRDefault="00441FD4" w:rsidP="006D6507">
            <w:pPr>
              <w:spacing w:after="0" w:line="240" w:lineRule="auto"/>
              <w:jc w:val="center"/>
              <w:rPr>
                <w:rFonts w:ascii="Times New Roman" w:hAnsi="Times New Roman" w:cs="Times New Roman"/>
                <w:sz w:val="24"/>
                <w:szCs w:val="24"/>
              </w:rPr>
            </w:pPr>
            <w:r w:rsidRPr="000F64A3">
              <w:rPr>
                <w:rFonts w:ascii="Times New Roman" w:hAnsi="Times New Roman" w:cs="Times New Roman"/>
                <w:sz w:val="24"/>
                <w:szCs w:val="24"/>
              </w:rPr>
              <w:t>Порядковый номер задания</w:t>
            </w:r>
          </w:p>
        </w:tc>
      </w:tr>
      <w:tr w:rsidR="00441FD4" w:rsidRPr="000F64A3" w:rsidTr="006D6507">
        <w:trPr>
          <w:trHeight w:val="195"/>
        </w:trPr>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0</w:t>
            </w:r>
          </w:p>
        </w:tc>
        <w:tc>
          <w:tcPr>
            <w:tcW w:w="2796" w:type="pct"/>
          </w:tcPr>
          <w:p w:rsidR="00441FD4" w:rsidRPr="0068006B" w:rsidRDefault="00441FD4" w:rsidP="006D6507">
            <w:pPr>
              <w:pStyle w:val="a5"/>
              <w:ind w:left="-108" w:right="-143"/>
              <w:jc w:val="center"/>
              <w:rPr>
                <w:sz w:val="28"/>
                <w:szCs w:val="28"/>
              </w:rPr>
            </w:pPr>
            <w:r>
              <w:rPr>
                <w:sz w:val="28"/>
                <w:szCs w:val="28"/>
              </w:rPr>
              <w:t>1, 16</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1</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3, 17</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2</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5, 18</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3</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6, 19</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4</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7, 20</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5</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8, 21</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6</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9, 22</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7</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11, 23</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8</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13, 25</w:t>
            </w:r>
          </w:p>
        </w:tc>
      </w:tr>
      <w:tr w:rsidR="00441FD4" w:rsidRPr="000F64A3" w:rsidTr="006D6507">
        <w:tc>
          <w:tcPr>
            <w:tcW w:w="2204" w:type="pct"/>
          </w:tcPr>
          <w:p w:rsidR="00441FD4" w:rsidRPr="000F64A3" w:rsidRDefault="00441FD4" w:rsidP="006D6507">
            <w:pPr>
              <w:spacing w:after="0" w:line="240" w:lineRule="auto"/>
              <w:jc w:val="center"/>
              <w:rPr>
                <w:rFonts w:ascii="Times New Roman" w:hAnsi="Times New Roman" w:cs="Times New Roman"/>
                <w:sz w:val="28"/>
                <w:szCs w:val="28"/>
              </w:rPr>
            </w:pPr>
            <w:r w:rsidRPr="000F64A3">
              <w:rPr>
                <w:rFonts w:ascii="Times New Roman" w:hAnsi="Times New Roman" w:cs="Times New Roman"/>
                <w:sz w:val="28"/>
                <w:szCs w:val="28"/>
              </w:rPr>
              <w:t>9</w:t>
            </w:r>
          </w:p>
        </w:tc>
        <w:tc>
          <w:tcPr>
            <w:tcW w:w="2796" w:type="pct"/>
          </w:tcPr>
          <w:p w:rsidR="00441FD4" w:rsidRPr="000F64A3" w:rsidRDefault="00441FD4" w:rsidP="006D6507">
            <w:pPr>
              <w:spacing w:after="0" w:line="240" w:lineRule="auto"/>
              <w:ind w:left="-108" w:right="-143"/>
              <w:jc w:val="center"/>
              <w:rPr>
                <w:rFonts w:ascii="Times New Roman" w:hAnsi="Times New Roman" w:cs="Times New Roman"/>
                <w:sz w:val="28"/>
                <w:szCs w:val="28"/>
              </w:rPr>
            </w:pPr>
            <w:r>
              <w:rPr>
                <w:rFonts w:ascii="Times New Roman" w:hAnsi="Times New Roman" w:cs="Times New Roman"/>
                <w:sz w:val="28"/>
                <w:szCs w:val="28"/>
              </w:rPr>
              <w:t>15, 28</w:t>
            </w:r>
          </w:p>
        </w:tc>
      </w:tr>
    </w:tbl>
    <w:p w:rsidR="00E14381" w:rsidRPr="000F64A3" w:rsidRDefault="00E14381" w:rsidP="00E14381">
      <w:pPr>
        <w:ind w:firstLine="540"/>
        <w:jc w:val="both"/>
        <w:rPr>
          <w:rFonts w:ascii="Times New Roman" w:hAnsi="Times New Roman" w:cs="Times New Roman"/>
          <w:sz w:val="28"/>
          <w:szCs w:val="28"/>
        </w:rPr>
      </w:pPr>
    </w:p>
    <w:p w:rsidR="00E14381" w:rsidRPr="00546A66" w:rsidRDefault="00E14381" w:rsidP="00E14381">
      <w:pPr>
        <w:spacing w:after="0" w:line="360" w:lineRule="auto"/>
        <w:ind w:firstLine="709"/>
        <w:jc w:val="both"/>
        <w:rPr>
          <w:rFonts w:ascii="Times New Roman" w:hAnsi="Times New Roman" w:cs="Times New Roman"/>
          <w:b/>
          <w:sz w:val="28"/>
          <w:szCs w:val="28"/>
        </w:rPr>
      </w:pPr>
      <w:r w:rsidRPr="00546A66">
        <w:rPr>
          <w:rFonts w:ascii="Times New Roman" w:hAnsi="Times New Roman" w:cs="Times New Roman"/>
          <w:b/>
          <w:sz w:val="28"/>
          <w:szCs w:val="28"/>
        </w:rPr>
        <w:t>Т</w:t>
      </w:r>
      <w:r w:rsidR="00546A66">
        <w:rPr>
          <w:rFonts w:ascii="Times New Roman" w:hAnsi="Times New Roman" w:cs="Times New Roman"/>
          <w:b/>
          <w:sz w:val="28"/>
          <w:szCs w:val="28"/>
        </w:rPr>
        <w:t>РЕБОВАНИЯ</w:t>
      </w:r>
      <w:r w:rsidRPr="00546A66">
        <w:rPr>
          <w:rFonts w:ascii="Times New Roman" w:hAnsi="Times New Roman" w:cs="Times New Roman"/>
          <w:b/>
          <w:sz w:val="28"/>
          <w:szCs w:val="28"/>
        </w:rPr>
        <w:t xml:space="preserve">, </w:t>
      </w:r>
      <w:r w:rsidR="00546A66">
        <w:rPr>
          <w:rFonts w:ascii="Times New Roman" w:hAnsi="Times New Roman" w:cs="Times New Roman"/>
          <w:b/>
          <w:sz w:val="28"/>
          <w:szCs w:val="28"/>
        </w:rPr>
        <w:t>ПРЕДЪЯВЛЯЕМЫЕ К ОФОРМЛЕНИЮ КО</w:t>
      </w:r>
      <w:r w:rsidR="00546A66">
        <w:rPr>
          <w:rFonts w:ascii="Times New Roman" w:hAnsi="Times New Roman" w:cs="Times New Roman"/>
          <w:b/>
          <w:sz w:val="28"/>
          <w:szCs w:val="28"/>
        </w:rPr>
        <w:t>Н</w:t>
      </w:r>
      <w:r w:rsidR="00546A66">
        <w:rPr>
          <w:rFonts w:ascii="Times New Roman" w:hAnsi="Times New Roman" w:cs="Times New Roman"/>
          <w:b/>
          <w:sz w:val="28"/>
          <w:szCs w:val="28"/>
        </w:rPr>
        <w:t>ТРОЛЬНОЙ РАБОТЫ</w:t>
      </w:r>
      <w:r w:rsidRPr="00546A66">
        <w:rPr>
          <w:rFonts w:ascii="Times New Roman" w:hAnsi="Times New Roman" w:cs="Times New Roman"/>
          <w:b/>
          <w:sz w:val="28"/>
          <w:szCs w:val="28"/>
        </w:rPr>
        <w:t>:</w:t>
      </w:r>
    </w:p>
    <w:p w:rsidR="00E14381" w:rsidRPr="000F64A3" w:rsidRDefault="00E14381" w:rsidP="00E14381">
      <w:pPr>
        <w:spacing w:after="0" w:line="360" w:lineRule="auto"/>
        <w:ind w:firstLine="709"/>
        <w:jc w:val="both"/>
        <w:rPr>
          <w:rFonts w:ascii="Times New Roman" w:hAnsi="Times New Roman" w:cs="Times New Roman"/>
          <w:sz w:val="28"/>
          <w:szCs w:val="28"/>
        </w:rPr>
      </w:pPr>
      <w:r w:rsidRPr="000F64A3">
        <w:rPr>
          <w:rFonts w:ascii="Times New Roman" w:hAnsi="Times New Roman" w:cs="Times New Roman"/>
          <w:sz w:val="28"/>
          <w:szCs w:val="28"/>
        </w:rPr>
        <w:t>- текст контрольной работы излагается грамотно, последовательно, оформляется на компьютере;</w:t>
      </w:r>
    </w:p>
    <w:p w:rsidR="00E14381" w:rsidRPr="000F64A3" w:rsidRDefault="00E14381" w:rsidP="00E14381">
      <w:pPr>
        <w:spacing w:after="0" w:line="360" w:lineRule="auto"/>
        <w:ind w:firstLine="709"/>
        <w:jc w:val="both"/>
        <w:rPr>
          <w:rFonts w:ascii="Times New Roman" w:hAnsi="Times New Roman" w:cs="Times New Roman"/>
          <w:sz w:val="28"/>
          <w:szCs w:val="28"/>
        </w:rPr>
      </w:pPr>
      <w:r w:rsidRPr="000F64A3">
        <w:rPr>
          <w:rFonts w:ascii="Times New Roman" w:hAnsi="Times New Roman" w:cs="Times New Roman"/>
          <w:sz w:val="28"/>
          <w:szCs w:val="28"/>
        </w:rPr>
        <w:t xml:space="preserve">- </w:t>
      </w:r>
      <w:r w:rsidRPr="000F64A3">
        <w:rPr>
          <w:rFonts w:ascii="Times New Roman" w:hAnsi="Times New Roman" w:cs="Times New Roman"/>
          <w:sz w:val="28"/>
          <w:szCs w:val="28"/>
          <w:lang w:val="en-US"/>
        </w:rPr>
        <w:t>Times</w:t>
      </w:r>
      <w:r w:rsidRPr="000F64A3">
        <w:rPr>
          <w:rFonts w:ascii="Times New Roman" w:hAnsi="Times New Roman" w:cs="Times New Roman"/>
          <w:sz w:val="28"/>
          <w:szCs w:val="28"/>
        </w:rPr>
        <w:t xml:space="preserve"> </w:t>
      </w:r>
      <w:r w:rsidRPr="000F64A3">
        <w:rPr>
          <w:rFonts w:ascii="Times New Roman" w:hAnsi="Times New Roman" w:cs="Times New Roman"/>
          <w:sz w:val="28"/>
          <w:szCs w:val="28"/>
          <w:lang w:val="en-US"/>
        </w:rPr>
        <w:t>New</w:t>
      </w:r>
      <w:r w:rsidRPr="000F64A3">
        <w:rPr>
          <w:rFonts w:ascii="Times New Roman" w:hAnsi="Times New Roman" w:cs="Times New Roman"/>
          <w:sz w:val="28"/>
          <w:szCs w:val="28"/>
        </w:rPr>
        <w:t xml:space="preserve"> </w:t>
      </w:r>
      <w:r w:rsidRPr="000F64A3">
        <w:rPr>
          <w:rFonts w:ascii="Times New Roman" w:hAnsi="Times New Roman" w:cs="Times New Roman"/>
          <w:sz w:val="28"/>
          <w:szCs w:val="28"/>
          <w:lang w:val="en-US"/>
        </w:rPr>
        <w:t>Roman</w:t>
      </w:r>
      <w:r>
        <w:rPr>
          <w:rFonts w:ascii="Times New Roman" w:hAnsi="Times New Roman" w:cs="Times New Roman"/>
          <w:sz w:val="28"/>
          <w:szCs w:val="28"/>
        </w:rPr>
        <w:t xml:space="preserve">, шрифт 14, </w:t>
      </w:r>
      <w:r w:rsidRPr="000F64A3">
        <w:rPr>
          <w:rFonts w:ascii="Times New Roman" w:hAnsi="Times New Roman" w:cs="Times New Roman"/>
          <w:sz w:val="28"/>
          <w:szCs w:val="28"/>
        </w:rPr>
        <w:t>отступ 1,25, междустрочный интервал 1,5, текст по ширине;</w:t>
      </w:r>
    </w:p>
    <w:p w:rsidR="00E14381" w:rsidRDefault="00E14381" w:rsidP="00E14381">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0F64A3">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р</w:t>
      </w:r>
      <w:r w:rsidRPr="00372F8F">
        <w:rPr>
          <w:rFonts w:ascii="Times New Roman" w:eastAsia="Times New Roman" w:hAnsi="Times New Roman" w:cs="Times New Roman"/>
          <w:color w:val="000000"/>
          <w:sz w:val="28"/>
          <w:szCs w:val="28"/>
        </w:rPr>
        <w:t>асстояние между названием вопроса и текстом составляет два полу</w:t>
      </w:r>
      <w:r w:rsidRPr="00372F8F">
        <w:rPr>
          <w:rFonts w:ascii="Times New Roman" w:eastAsia="Times New Roman" w:hAnsi="Times New Roman" w:cs="Times New Roman"/>
          <w:color w:val="000000"/>
          <w:sz w:val="28"/>
          <w:szCs w:val="28"/>
        </w:rPr>
        <w:softHyphen/>
        <w:t>торных интервала. Абзацный отступ равен 1,25 пт. Текст работы набирается на одной стороне листа. Поля: с левой стороны - 30 мм; с правой стороны - 10 мм; от верхней кромки листа до первой строки текста - 20 мм; внизу стр</w:t>
      </w:r>
      <w:r w:rsidRPr="00372F8F">
        <w:rPr>
          <w:rFonts w:ascii="Times New Roman" w:eastAsia="Times New Roman" w:hAnsi="Times New Roman" w:cs="Times New Roman"/>
          <w:color w:val="000000"/>
          <w:sz w:val="28"/>
          <w:szCs w:val="28"/>
        </w:rPr>
        <w:t>а</w:t>
      </w:r>
      <w:r w:rsidRPr="00372F8F">
        <w:rPr>
          <w:rFonts w:ascii="Times New Roman" w:eastAsia="Times New Roman" w:hAnsi="Times New Roman" w:cs="Times New Roman"/>
          <w:color w:val="000000"/>
          <w:sz w:val="28"/>
          <w:szCs w:val="28"/>
        </w:rPr>
        <w:t>ницы, от последней строки текста до кромки листа, - 20 мм</w:t>
      </w:r>
      <w:r>
        <w:rPr>
          <w:rFonts w:ascii="Times New Roman" w:eastAsia="Times New Roman" w:hAnsi="Times New Roman" w:cs="Times New Roman"/>
          <w:color w:val="000000"/>
          <w:sz w:val="28"/>
          <w:szCs w:val="28"/>
        </w:rPr>
        <w:t>;</w:t>
      </w:r>
    </w:p>
    <w:p w:rsidR="00E14381" w:rsidRPr="00372F8F" w:rsidRDefault="00E14381" w:rsidP="00E1438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в</w:t>
      </w:r>
      <w:r w:rsidRPr="00372F8F">
        <w:rPr>
          <w:rFonts w:ascii="Times New Roman" w:eastAsia="Times New Roman" w:hAnsi="Times New Roman" w:cs="Times New Roman"/>
          <w:color w:val="000000"/>
          <w:sz w:val="28"/>
          <w:szCs w:val="28"/>
        </w:rPr>
        <w:t>опросы контрольной работы должны начинаться с новой страницы. Наименования вопросов нумеруются арабскими цифрами, например 1, 2 и т.д., печатаются жирным шрифтом (высота 14 пт). Переносы слов в заго</w:t>
      </w:r>
      <w:r w:rsidRPr="00372F8F">
        <w:rPr>
          <w:rFonts w:ascii="Times New Roman" w:eastAsia="Times New Roman" w:hAnsi="Times New Roman" w:cs="Times New Roman"/>
          <w:color w:val="000000"/>
          <w:sz w:val="28"/>
          <w:szCs w:val="28"/>
        </w:rPr>
        <w:softHyphen/>
        <w:t>ловках не допускаются; точку в конце не ставят</w:t>
      </w:r>
      <w:r>
        <w:rPr>
          <w:rFonts w:ascii="Times New Roman" w:eastAsia="Times New Roman" w:hAnsi="Times New Roman" w:cs="Times New Roman"/>
          <w:color w:val="000000"/>
          <w:sz w:val="28"/>
          <w:szCs w:val="28"/>
        </w:rPr>
        <w:t>;</w:t>
      </w:r>
    </w:p>
    <w:p w:rsidR="00E14381" w:rsidRPr="00372F8F" w:rsidRDefault="00E14381" w:rsidP="00E1438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т</w:t>
      </w:r>
      <w:r w:rsidRPr="00372F8F">
        <w:rPr>
          <w:rFonts w:ascii="Times New Roman" w:eastAsia="Times New Roman" w:hAnsi="Times New Roman" w:cs="Times New Roman"/>
          <w:color w:val="000000"/>
          <w:sz w:val="28"/>
          <w:szCs w:val="28"/>
        </w:rPr>
        <w:t>аблицы, встречающиеся в тексте контрольной работы, должны иметь название и номер, их следует нумеровать арабскими цифрами</w:t>
      </w:r>
      <w:r w:rsidR="00BF122C">
        <w:rPr>
          <w:rFonts w:ascii="Times New Roman" w:eastAsia="Times New Roman" w:hAnsi="Times New Roman" w:cs="Times New Roman"/>
          <w:color w:val="000000"/>
          <w:sz w:val="28"/>
          <w:szCs w:val="28"/>
        </w:rPr>
        <w:t xml:space="preserve"> (1, 2, и т. д.)</w:t>
      </w:r>
      <w:r w:rsidR="001368FD">
        <w:rPr>
          <w:rFonts w:ascii="Times New Roman" w:eastAsia="Times New Roman" w:hAnsi="Times New Roman" w:cs="Times New Roman"/>
          <w:color w:val="000000"/>
          <w:sz w:val="28"/>
          <w:szCs w:val="28"/>
        </w:rPr>
        <w:t>. Нумерация сквозная по всей контрольной работе.</w:t>
      </w:r>
      <w:r w:rsidR="00BF122C">
        <w:rPr>
          <w:rFonts w:ascii="Times New Roman" w:eastAsia="Times New Roman" w:hAnsi="Times New Roman" w:cs="Times New Roman"/>
          <w:color w:val="000000"/>
          <w:sz w:val="28"/>
          <w:szCs w:val="28"/>
        </w:rPr>
        <w:t xml:space="preserve"> </w:t>
      </w:r>
      <w:r w:rsidR="001368FD">
        <w:rPr>
          <w:rFonts w:ascii="Times New Roman" w:eastAsia="Times New Roman" w:hAnsi="Times New Roman" w:cs="Times New Roman"/>
          <w:color w:val="000000"/>
          <w:sz w:val="28"/>
          <w:szCs w:val="28"/>
        </w:rPr>
        <w:t>В таблицах разреша</w:t>
      </w:r>
      <w:r w:rsidRPr="00372F8F">
        <w:rPr>
          <w:rFonts w:ascii="Times New Roman" w:eastAsia="Times New Roman" w:hAnsi="Times New Roman" w:cs="Times New Roman"/>
          <w:color w:val="000000"/>
          <w:sz w:val="28"/>
          <w:szCs w:val="28"/>
        </w:rPr>
        <w:t>ется использовать меньший шрифт, чем шрифт текста работы. При переносе та</w:t>
      </w:r>
      <w:r w:rsidRPr="00372F8F">
        <w:rPr>
          <w:rFonts w:ascii="Times New Roman" w:eastAsia="Times New Roman" w:hAnsi="Times New Roman" w:cs="Times New Roman"/>
          <w:color w:val="000000"/>
          <w:sz w:val="28"/>
          <w:szCs w:val="28"/>
        </w:rPr>
        <w:t>б</w:t>
      </w:r>
      <w:r w:rsidRPr="00372F8F">
        <w:rPr>
          <w:rFonts w:ascii="Times New Roman" w:eastAsia="Times New Roman" w:hAnsi="Times New Roman" w:cs="Times New Roman"/>
          <w:color w:val="000000"/>
          <w:sz w:val="28"/>
          <w:szCs w:val="28"/>
        </w:rPr>
        <w:lastRenderedPageBreak/>
        <w:t>лицы на следующую страницу снизу горизонтальная черта не пров</w:t>
      </w:r>
      <w:r w:rsidR="001368FD">
        <w:rPr>
          <w:rFonts w:ascii="Times New Roman" w:eastAsia="Times New Roman" w:hAnsi="Times New Roman" w:cs="Times New Roman"/>
          <w:color w:val="000000"/>
          <w:sz w:val="28"/>
          <w:szCs w:val="28"/>
        </w:rPr>
        <w:t>о</w:t>
      </w:r>
      <w:r w:rsidRPr="00372F8F">
        <w:rPr>
          <w:rFonts w:ascii="Times New Roman" w:eastAsia="Times New Roman" w:hAnsi="Times New Roman" w:cs="Times New Roman"/>
          <w:color w:val="000000"/>
          <w:sz w:val="28"/>
          <w:szCs w:val="28"/>
        </w:rPr>
        <w:t>дится, вторая часть таблицы обозначается словами «Продолжение таблицы» с ук</w:t>
      </w:r>
      <w:r w:rsidRPr="00372F8F">
        <w:rPr>
          <w:rFonts w:ascii="Times New Roman" w:eastAsia="Times New Roman" w:hAnsi="Times New Roman" w:cs="Times New Roman"/>
          <w:color w:val="000000"/>
          <w:sz w:val="28"/>
          <w:szCs w:val="28"/>
        </w:rPr>
        <w:t>а</w:t>
      </w:r>
      <w:r w:rsidRPr="00372F8F">
        <w:rPr>
          <w:rFonts w:ascii="Times New Roman" w:eastAsia="Times New Roman" w:hAnsi="Times New Roman" w:cs="Times New Roman"/>
          <w:color w:val="000000"/>
          <w:sz w:val="28"/>
          <w:szCs w:val="28"/>
        </w:rPr>
        <w:t>занием номера</w:t>
      </w:r>
      <w:r w:rsidR="001368FD">
        <w:rPr>
          <w:rFonts w:ascii="Times New Roman" w:eastAsia="Times New Roman" w:hAnsi="Times New Roman" w:cs="Times New Roman"/>
          <w:color w:val="000000"/>
          <w:sz w:val="28"/>
          <w:szCs w:val="28"/>
        </w:rPr>
        <w:t>;</w:t>
      </w:r>
    </w:p>
    <w:p w:rsidR="00E14381" w:rsidRPr="000F64A3" w:rsidRDefault="00E14381" w:rsidP="00E1438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F64A3">
        <w:rPr>
          <w:rFonts w:ascii="Times New Roman" w:hAnsi="Times New Roman" w:cs="Times New Roman"/>
          <w:sz w:val="28"/>
          <w:szCs w:val="28"/>
        </w:rPr>
        <w:t>перед каждым ответом формулируется вопрос согласно заданию;</w:t>
      </w:r>
    </w:p>
    <w:p w:rsidR="00E14381" w:rsidRPr="000F64A3" w:rsidRDefault="00E14381" w:rsidP="00E14381">
      <w:pPr>
        <w:spacing w:after="0" w:line="360" w:lineRule="auto"/>
        <w:ind w:firstLine="709"/>
        <w:jc w:val="both"/>
        <w:rPr>
          <w:rFonts w:ascii="Times New Roman" w:hAnsi="Times New Roman" w:cs="Times New Roman"/>
          <w:sz w:val="28"/>
          <w:szCs w:val="28"/>
        </w:rPr>
      </w:pPr>
      <w:r w:rsidRPr="000F64A3">
        <w:rPr>
          <w:rFonts w:ascii="Times New Roman" w:hAnsi="Times New Roman" w:cs="Times New Roman"/>
          <w:sz w:val="28"/>
          <w:szCs w:val="28"/>
        </w:rPr>
        <w:t>- сокращение слов, кроме общепринятых, не допускается;</w:t>
      </w:r>
    </w:p>
    <w:p w:rsidR="00372F8F" w:rsidRPr="00372F8F" w:rsidRDefault="001368FD" w:rsidP="00E14381">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т</w:t>
      </w:r>
      <w:r w:rsidR="00372F8F" w:rsidRPr="00372F8F">
        <w:rPr>
          <w:rFonts w:ascii="Times New Roman" w:eastAsia="Times New Roman" w:hAnsi="Times New Roman" w:cs="Times New Roman"/>
          <w:color w:val="000000"/>
          <w:sz w:val="28"/>
          <w:szCs w:val="28"/>
        </w:rPr>
        <w:t>итульный лист контрольной работы имеет единую форму и реквиз</w:t>
      </w:r>
      <w:r w:rsidR="00372F8F" w:rsidRPr="00372F8F">
        <w:rPr>
          <w:rFonts w:ascii="Times New Roman" w:eastAsia="Times New Roman" w:hAnsi="Times New Roman" w:cs="Times New Roman"/>
          <w:color w:val="000000"/>
          <w:sz w:val="28"/>
          <w:szCs w:val="28"/>
        </w:rPr>
        <w:t>и</w:t>
      </w:r>
      <w:r w:rsidR="00372F8F" w:rsidRPr="00372F8F">
        <w:rPr>
          <w:rFonts w:ascii="Times New Roman" w:eastAsia="Times New Roman" w:hAnsi="Times New Roman" w:cs="Times New Roman"/>
          <w:color w:val="000000"/>
          <w:sz w:val="28"/>
          <w:szCs w:val="28"/>
        </w:rPr>
        <w:t>ты для всех контрольных работ. Содержание включает в себя: перечень о</w:t>
      </w:r>
      <w:r w:rsidR="00372F8F" w:rsidRPr="00372F8F">
        <w:rPr>
          <w:rFonts w:ascii="Times New Roman" w:eastAsia="Times New Roman" w:hAnsi="Times New Roman" w:cs="Times New Roman"/>
          <w:color w:val="000000"/>
          <w:sz w:val="28"/>
          <w:szCs w:val="28"/>
        </w:rPr>
        <w:t>с</w:t>
      </w:r>
      <w:r w:rsidR="00372F8F" w:rsidRPr="00372F8F">
        <w:rPr>
          <w:rFonts w:ascii="Times New Roman" w:eastAsia="Times New Roman" w:hAnsi="Times New Roman" w:cs="Times New Roman"/>
          <w:color w:val="000000"/>
          <w:sz w:val="28"/>
          <w:szCs w:val="28"/>
        </w:rPr>
        <w:t>новных вопросов - гла</w:t>
      </w:r>
      <w:r w:rsidR="0099780B">
        <w:rPr>
          <w:rFonts w:ascii="Times New Roman" w:eastAsia="Times New Roman" w:hAnsi="Times New Roman" w:cs="Times New Roman"/>
          <w:color w:val="000000"/>
          <w:sz w:val="28"/>
          <w:szCs w:val="28"/>
        </w:rPr>
        <w:t>вы и параграфы, список литерату</w:t>
      </w:r>
      <w:r w:rsidR="00372F8F" w:rsidRPr="00372F8F">
        <w:rPr>
          <w:rFonts w:ascii="Times New Roman" w:eastAsia="Times New Roman" w:hAnsi="Times New Roman" w:cs="Times New Roman"/>
          <w:color w:val="000000"/>
          <w:sz w:val="28"/>
          <w:szCs w:val="28"/>
        </w:rPr>
        <w:t>ры (</w:t>
      </w:r>
      <w:r w:rsidR="0099780B">
        <w:rPr>
          <w:rFonts w:ascii="Times New Roman" w:eastAsia="Times New Roman" w:hAnsi="Times New Roman" w:cs="Times New Roman"/>
          <w:color w:val="000000"/>
          <w:sz w:val="28"/>
          <w:szCs w:val="28"/>
        </w:rPr>
        <w:t>таблица 3</w:t>
      </w:r>
      <w:r w:rsidR="00372F8F" w:rsidRPr="00372F8F">
        <w:rPr>
          <w:rFonts w:ascii="Times New Roman" w:eastAsia="Times New Roman" w:hAnsi="Times New Roman" w:cs="Times New Roman"/>
          <w:color w:val="000000"/>
          <w:sz w:val="28"/>
          <w:szCs w:val="28"/>
        </w:rPr>
        <w:t>).</w:t>
      </w:r>
    </w:p>
    <w:p w:rsidR="0099780B" w:rsidRDefault="0099780B" w:rsidP="00E14381">
      <w:pPr>
        <w:shd w:val="clear" w:color="auto" w:fill="FFFFFF"/>
        <w:autoSpaceDE w:val="0"/>
        <w:autoSpaceDN w:val="0"/>
        <w:adjustRightInd w:val="0"/>
        <w:spacing w:after="0" w:line="360" w:lineRule="auto"/>
        <w:jc w:val="center"/>
        <w:rPr>
          <w:rFonts w:ascii="Times New Roman" w:eastAsia="Times New Roman" w:hAnsi="Times New Roman" w:cs="Times New Roman"/>
          <w:color w:val="323232"/>
          <w:sz w:val="34"/>
          <w:szCs w:val="34"/>
        </w:rPr>
      </w:pPr>
      <w:r w:rsidRPr="0099780B">
        <w:rPr>
          <w:rFonts w:ascii="Times New Roman" w:eastAsia="Times New Roman" w:hAnsi="Times New Roman" w:cs="Times New Roman"/>
          <w:color w:val="323232"/>
          <w:sz w:val="28"/>
          <w:szCs w:val="28"/>
        </w:rPr>
        <w:t>Таблица 3</w:t>
      </w:r>
      <w:r>
        <w:rPr>
          <w:rFonts w:ascii="Times New Roman" w:eastAsia="Times New Roman" w:hAnsi="Times New Roman" w:cs="Times New Roman"/>
          <w:color w:val="323232"/>
          <w:sz w:val="34"/>
          <w:szCs w:val="34"/>
        </w:rPr>
        <w:t xml:space="preserve"> – П</w:t>
      </w:r>
      <w:r w:rsidRPr="00372F8F">
        <w:rPr>
          <w:rFonts w:ascii="Times New Roman" w:eastAsia="Times New Roman" w:hAnsi="Times New Roman" w:cs="Times New Roman"/>
          <w:color w:val="000000"/>
          <w:sz w:val="28"/>
          <w:szCs w:val="28"/>
        </w:rPr>
        <w:t>еречень основных вопросов</w:t>
      </w:r>
      <w:r>
        <w:rPr>
          <w:rFonts w:ascii="Times New Roman" w:eastAsia="Times New Roman" w:hAnsi="Times New Roman" w:cs="Times New Roman"/>
          <w:color w:val="000000"/>
          <w:sz w:val="28"/>
          <w:szCs w:val="28"/>
        </w:rPr>
        <w:t>, включаемых в содержание</w:t>
      </w:r>
    </w:p>
    <w:tbl>
      <w:tblPr>
        <w:tblStyle w:val="a4"/>
        <w:tblW w:w="0" w:type="auto"/>
        <w:tblLook w:val="04A0"/>
      </w:tblPr>
      <w:tblGrid>
        <w:gridCol w:w="8904"/>
        <w:gridCol w:w="667"/>
      </w:tblGrid>
      <w:tr w:rsidR="0099780B" w:rsidRPr="0099780B" w:rsidTr="003846A4">
        <w:tc>
          <w:tcPr>
            <w:tcW w:w="8904" w:type="dxa"/>
          </w:tcPr>
          <w:p w:rsidR="0099780B" w:rsidRPr="0099780B" w:rsidRDefault="0099780B" w:rsidP="0099780B">
            <w:pPr>
              <w:autoSpaceDE w:val="0"/>
              <w:autoSpaceDN w:val="0"/>
              <w:adjustRightInd w:val="0"/>
              <w:ind w:right="-108"/>
              <w:rPr>
                <w:color w:val="323232"/>
                <w:sz w:val="28"/>
                <w:szCs w:val="28"/>
              </w:rPr>
            </w:pPr>
            <w:r>
              <w:rPr>
                <w:color w:val="000000"/>
                <w:sz w:val="28"/>
                <w:szCs w:val="28"/>
              </w:rPr>
              <w:t>Введение…………………………………………….....................................</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2</w:t>
            </w:r>
          </w:p>
        </w:tc>
      </w:tr>
      <w:tr w:rsidR="0099780B" w:rsidRPr="0099780B" w:rsidTr="003846A4">
        <w:tc>
          <w:tcPr>
            <w:tcW w:w="8904" w:type="dxa"/>
          </w:tcPr>
          <w:p w:rsidR="0099780B" w:rsidRPr="0099780B" w:rsidRDefault="0099780B" w:rsidP="0099780B">
            <w:pPr>
              <w:autoSpaceDE w:val="0"/>
              <w:autoSpaceDN w:val="0"/>
              <w:adjustRightInd w:val="0"/>
              <w:ind w:right="-108"/>
              <w:rPr>
                <w:color w:val="000000"/>
                <w:sz w:val="28"/>
                <w:szCs w:val="28"/>
              </w:rPr>
            </w:pPr>
            <w:r w:rsidRPr="0099780B">
              <w:rPr>
                <w:color w:val="000000"/>
                <w:sz w:val="28"/>
                <w:szCs w:val="28"/>
              </w:rPr>
              <w:t>1. Налоговая система Италии</w:t>
            </w:r>
            <w:r>
              <w:rPr>
                <w:color w:val="000000"/>
                <w:sz w:val="28"/>
                <w:szCs w:val="28"/>
              </w:rPr>
              <w:t>……………………………………………..</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3</w:t>
            </w:r>
          </w:p>
        </w:tc>
      </w:tr>
      <w:tr w:rsidR="0099780B" w:rsidRPr="0099780B" w:rsidTr="003846A4">
        <w:tc>
          <w:tcPr>
            <w:tcW w:w="8904" w:type="dxa"/>
          </w:tcPr>
          <w:p w:rsidR="0099780B" w:rsidRPr="0099780B" w:rsidRDefault="0099780B" w:rsidP="0099780B">
            <w:pPr>
              <w:autoSpaceDE w:val="0"/>
              <w:autoSpaceDN w:val="0"/>
              <w:adjustRightInd w:val="0"/>
              <w:ind w:right="-108"/>
              <w:rPr>
                <w:color w:val="323232"/>
                <w:sz w:val="28"/>
                <w:szCs w:val="28"/>
              </w:rPr>
            </w:pPr>
            <w:r w:rsidRPr="0099780B">
              <w:rPr>
                <w:color w:val="323232"/>
                <w:sz w:val="28"/>
                <w:szCs w:val="28"/>
              </w:rPr>
              <w:t>1.1.</w:t>
            </w:r>
            <w:r w:rsidRPr="0099780B">
              <w:rPr>
                <w:sz w:val="28"/>
                <w:szCs w:val="28"/>
              </w:rPr>
              <w:t xml:space="preserve"> Особенности налогообложения</w:t>
            </w:r>
            <w:r>
              <w:rPr>
                <w:sz w:val="28"/>
                <w:szCs w:val="28"/>
              </w:rPr>
              <w:t>……………………………………….</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4</w:t>
            </w:r>
          </w:p>
        </w:tc>
      </w:tr>
      <w:tr w:rsidR="0099780B" w:rsidRPr="0099780B" w:rsidTr="003846A4">
        <w:tc>
          <w:tcPr>
            <w:tcW w:w="8904" w:type="dxa"/>
          </w:tcPr>
          <w:p w:rsidR="0099780B" w:rsidRPr="0099780B" w:rsidRDefault="0099780B" w:rsidP="0099780B">
            <w:pPr>
              <w:autoSpaceDE w:val="0"/>
              <w:autoSpaceDN w:val="0"/>
              <w:adjustRightInd w:val="0"/>
              <w:ind w:right="-108"/>
              <w:rPr>
                <w:color w:val="323232"/>
                <w:sz w:val="28"/>
                <w:szCs w:val="28"/>
              </w:rPr>
            </w:pPr>
            <w:r>
              <w:rPr>
                <w:sz w:val="28"/>
                <w:szCs w:val="28"/>
              </w:rPr>
              <w:t xml:space="preserve">1.2. </w:t>
            </w:r>
            <w:r w:rsidRPr="0099780B">
              <w:rPr>
                <w:sz w:val="28"/>
                <w:szCs w:val="28"/>
              </w:rPr>
              <w:t>Классификация налогов по уровню управления.</w:t>
            </w:r>
            <w:r>
              <w:rPr>
                <w:color w:val="000000"/>
                <w:sz w:val="28"/>
                <w:szCs w:val="28"/>
              </w:rPr>
              <w:t xml:space="preserve"> ………………….....</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7</w:t>
            </w:r>
          </w:p>
        </w:tc>
      </w:tr>
      <w:tr w:rsidR="0099780B" w:rsidRPr="0099780B" w:rsidTr="003846A4">
        <w:tc>
          <w:tcPr>
            <w:tcW w:w="8904" w:type="dxa"/>
          </w:tcPr>
          <w:p w:rsidR="0099780B" w:rsidRPr="0099780B" w:rsidRDefault="0099780B" w:rsidP="0099780B">
            <w:pPr>
              <w:autoSpaceDE w:val="0"/>
              <w:autoSpaceDN w:val="0"/>
              <w:adjustRightInd w:val="0"/>
              <w:ind w:right="-108"/>
              <w:rPr>
                <w:color w:val="000000"/>
                <w:sz w:val="28"/>
                <w:szCs w:val="28"/>
              </w:rPr>
            </w:pPr>
            <w:r>
              <w:rPr>
                <w:color w:val="000000"/>
                <w:sz w:val="28"/>
                <w:szCs w:val="28"/>
              </w:rPr>
              <w:t xml:space="preserve">1.3. </w:t>
            </w:r>
            <w:r w:rsidRPr="0099780B">
              <w:rPr>
                <w:sz w:val="28"/>
                <w:szCs w:val="28"/>
              </w:rPr>
              <w:t>Налоги, уплачиваемые юридическими лицами</w:t>
            </w:r>
            <w:r>
              <w:rPr>
                <w:sz w:val="28"/>
                <w:szCs w:val="28"/>
              </w:rPr>
              <w:t>………………………</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9</w:t>
            </w:r>
          </w:p>
        </w:tc>
      </w:tr>
      <w:tr w:rsidR="0099780B" w:rsidRPr="0099780B" w:rsidTr="003846A4">
        <w:tc>
          <w:tcPr>
            <w:tcW w:w="8904" w:type="dxa"/>
          </w:tcPr>
          <w:p w:rsidR="0099780B" w:rsidRPr="0099780B" w:rsidRDefault="0099780B" w:rsidP="0099780B">
            <w:pPr>
              <w:autoSpaceDE w:val="0"/>
              <w:autoSpaceDN w:val="0"/>
              <w:adjustRightInd w:val="0"/>
              <w:ind w:right="-108"/>
              <w:rPr>
                <w:color w:val="000000"/>
                <w:sz w:val="28"/>
                <w:szCs w:val="28"/>
              </w:rPr>
            </w:pPr>
            <w:r>
              <w:rPr>
                <w:sz w:val="28"/>
                <w:szCs w:val="28"/>
              </w:rPr>
              <w:t xml:space="preserve">1.4. </w:t>
            </w:r>
            <w:r w:rsidRPr="0099780B">
              <w:rPr>
                <w:sz w:val="28"/>
                <w:szCs w:val="28"/>
              </w:rPr>
              <w:t>Налоги, уплачиваемые физическими лицами</w:t>
            </w:r>
            <w:r>
              <w:rPr>
                <w:sz w:val="28"/>
                <w:szCs w:val="28"/>
              </w:rPr>
              <w:t>………………………..</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11</w:t>
            </w:r>
          </w:p>
        </w:tc>
      </w:tr>
      <w:tr w:rsidR="0099780B" w:rsidRPr="0099780B" w:rsidTr="003846A4">
        <w:tc>
          <w:tcPr>
            <w:tcW w:w="8904" w:type="dxa"/>
          </w:tcPr>
          <w:p w:rsidR="0099780B" w:rsidRPr="0099780B" w:rsidRDefault="0099780B" w:rsidP="0099780B">
            <w:pPr>
              <w:autoSpaceDE w:val="0"/>
              <w:autoSpaceDN w:val="0"/>
              <w:adjustRightInd w:val="0"/>
              <w:ind w:right="-108"/>
              <w:rPr>
                <w:sz w:val="28"/>
                <w:szCs w:val="28"/>
              </w:rPr>
            </w:pPr>
            <w:r>
              <w:rPr>
                <w:sz w:val="28"/>
                <w:szCs w:val="28"/>
              </w:rPr>
              <w:t>1.5.</w:t>
            </w:r>
            <w:r w:rsidRPr="0099780B">
              <w:rPr>
                <w:sz w:val="28"/>
                <w:szCs w:val="28"/>
              </w:rPr>
              <w:t>Сравнительный анализ налоговых систем Российской Федерации и Италии</w:t>
            </w:r>
            <w:r>
              <w:rPr>
                <w:sz w:val="28"/>
                <w:szCs w:val="28"/>
              </w:rPr>
              <w:t>……………………………………………………………………….</w:t>
            </w:r>
          </w:p>
        </w:tc>
        <w:tc>
          <w:tcPr>
            <w:tcW w:w="667" w:type="dxa"/>
            <w:vAlign w:val="bottom"/>
          </w:tcPr>
          <w:p w:rsidR="0099780B" w:rsidRPr="0099780B" w:rsidRDefault="0099780B" w:rsidP="003846A4">
            <w:pPr>
              <w:autoSpaceDE w:val="0"/>
              <w:autoSpaceDN w:val="0"/>
              <w:adjustRightInd w:val="0"/>
              <w:jc w:val="center"/>
              <w:rPr>
                <w:color w:val="323232"/>
                <w:sz w:val="28"/>
                <w:szCs w:val="28"/>
              </w:rPr>
            </w:pPr>
            <w:r>
              <w:rPr>
                <w:color w:val="323232"/>
                <w:sz w:val="28"/>
                <w:szCs w:val="28"/>
              </w:rPr>
              <w:t>15</w:t>
            </w:r>
          </w:p>
        </w:tc>
      </w:tr>
      <w:tr w:rsidR="0099780B" w:rsidRPr="0099780B" w:rsidTr="003846A4">
        <w:tc>
          <w:tcPr>
            <w:tcW w:w="8904" w:type="dxa"/>
          </w:tcPr>
          <w:p w:rsidR="0099780B" w:rsidRPr="0099780B" w:rsidRDefault="0099780B" w:rsidP="0099780B">
            <w:pPr>
              <w:autoSpaceDE w:val="0"/>
              <w:autoSpaceDN w:val="0"/>
              <w:adjustRightInd w:val="0"/>
              <w:ind w:right="-108"/>
              <w:rPr>
                <w:color w:val="323232"/>
                <w:sz w:val="28"/>
                <w:szCs w:val="28"/>
              </w:rPr>
            </w:pPr>
            <w:r>
              <w:rPr>
                <w:color w:val="323232"/>
                <w:sz w:val="28"/>
                <w:szCs w:val="28"/>
              </w:rPr>
              <w:t>1.6. Возможность применения опыта построения налоговой системы Италии в Российской Федерации</w:t>
            </w:r>
            <w:r w:rsidR="003846A4">
              <w:rPr>
                <w:sz w:val="28"/>
                <w:szCs w:val="28"/>
              </w:rPr>
              <w:t>……………………………………………</w:t>
            </w:r>
          </w:p>
        </w:tc>
        <w:tc>
          <w:tcPr>
            <w:tcW w:w="667" w:type="dxa"/>
            <w:vAlign w:val="bottom"/>
          </w:tcPr>
          <w:p w:rsidR="0099780B" w:rsidRPr="0099780B" w:rsidRDefault="00E14381" w:rsidP="003846A4">
            <w:pPr>
              <w:autoSpaceDE w:val="0"/>
              <w:autoSpaceDN w:val="0"/>
              <w:adjustRightInd w:val="0"/>
              <w:jc w:val="center"/>
              <w:rPr>
                <w:color w:val="323232"/>
                <w:sz w:val="28"/>
                <w:szCs w:val="28"/>
              </w:rPr>
            </w:pPr>
            <w:r>
              <w:rPr>
                <w:color w:val="323232"/>
                <w:sz w:val="28"/>
                <w:szCs w:val="28"/>
              </w:rPr>
              <w:t>17</w:t>
            </w:r>
          </w:p>
        </w:tc>
      </w:tr>
      <w:tr w:rsidR="0099780B" w:rsidRPr="0099780B" w:rsidTr="003846A4">
        <w:tc>
          <w:tcPr>
            <w:tcW w:w="8904" w:type="dxa"/>
          </w:tcPr>
          <w:p w:rsidR="0099780B" w:rsidRPr="0099780B" w:rsidRDefault="00AA7E8A" w:rsidP="0099780B">
            <w:pPr>
              <w:autoSpaceDE w:val="0"/>
              <w:autoSpaceDN w:val="0"/>
              <w:adjustRightInd w:val="0"/>
              <w:ind w:right="-108"/>
              <w:rPr>
                <w:color w:val="323232"/>
                <w:sz w:val="28"/>
                <w:szCs w:val="28"/>
              </w:rPr>
            </w:pPr>
            <w:r>
              <w:rPr>
                <w:color w:val="323232"/>
                <w:sz w:val="28"/>
                <w:szCs w:val="28"/>
              </w:rPr>
              <w:t>2. Налоговая система Великобритании</w:t>
            </w:r>
            <w:r w:rsidR="003846A4">
              <w:rPr>
                <w:sz w:val="28"/>
                <w:szCs w:val="28"/>
              </w:rPr>
              <w:t>……………………………………..</w:t>
            </w:r>
          </w:p>
        </w:tc>
        <w:tc>
          <w:tcPr>
            <w:tcW w:w="667" w:type="dxa"/>
            <w:vAlign w:val="bottom"/>
          </w:tcPr>
          <w:p w:rsidR="0099780B" w:rsidRPr="0099780B" w:rsidRDefault="00E14381" w:rsidP="003846A4">
            <w:pPr>
              <w:autoSpaceDE w:val="0"/>
              <w:autoSpaceDN w:val="0"/>
              <w:adjustRightInd w:val="0"/>
              <w:jc w:val="center"/>
              <w:rPr>
                <w:color w:val="323232"/>
                <w:sz w:val="28"/>
                <w:szCs w:val="28"/>
              </w:rPr>
            </w:pPr>
            <w:r>
              <w:rPr>
                <w:color w:val="323232"/>
                <w:sz w:val="28"/>
                <w:szCs w:val="28"/>
              </w:rPr>
              <w:t>19</w:t>
            </w:r>
          </w:p>
        </w:tc>
      </w:tr>
      <w:tr w:rsidR="00AA7E8A" w:rsidRPr="0099780B" w:rsidTr="003846A4">
        <w:tc>
          <w:tcPr>
            <w:tcW w:w="8904" w:type="dxa"/>
          </w:tcPr>
          <w:p w:rsidR="00AA7E8A" w:rsidRPr="0099780B" w:rsidRDefault="00AA7E8A" w:rsidP="001368FD">
            <w:pPr>
              <w:autoSpaceDE w:val="0"/>
              <w:autoSpaceDN w:val="0"/>
              <w:adjustRightInd w:val="0"/>
              <w:ind w:right="-108"/>
              <w:rPr>
                <w:color w:val="323232"/>
                <w:sz w:val="28"/>
                <w:szCs w:val="28"/>
              </w:rPr>
            </w:pPr>
            <w:r w:rsidRPr="0099780B">
              <w:rPr>
                <w:color w:val="323232"/>
                <w:sz w:val="28"/>
                <w:szCs w:val="28"/>
              </w:rPr>
              <w:t>1.1.</w:t>
            </w:r>
            <w:r w:rsidRPr="0099780B">
              <w:rPr>
                <w:sz w:val="28"/>
                <w:szCs w:val="28"/>
              </w:rPr>
              <w:t xml:space="preserve"> Особенности налогообложения</w:t>
            </w:r>
            <w:r>
              <w:rPr>
                <w:sz w:val="28"/>
                <w:szCs w:val="28"/>
              </w:rPr>
              <w:t>……………………………………….</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22</w:t>
            </w:r>
          </w:p>
        </w:tc>
      </w:tr>
      <w:tr w:rsidR="00AA7E8A" w:rsidRPr="0099780B" w:rsidTr="003846A4">
        <w:tc>
          <w:tcPr>
            <w:tcW w:w="8904" w:type="dxa"/>
          </w:tcPr>
          <w:p w:rsidR="00AA7E8A" w:rsidRPr="0099780B" w:rsidRDefault="00AA7E8A" w:rsidP="001368FD">
            <w:pPr>
              <w:autoSpaceDE w:val="0"/>
              <w:autoSpaceDN w:val="0"/>
              <w:adjustRightInd w:val="0"/>
              <w:ind w:right="-108"/>
              <w:rPr>
                <w:color w:val="323232"/>
                <w:sz w:val="28"/>
                <w:szCs w:val="28"/>
              </w:rPr>
            </w:pPr>
            <w:r>
              <w:rPr>
                <w:sz w:val="28"/>
                <w:szCs w:val="28"/>
              </w:rPr>
              <w:t xml:space="preserve">1.2. </w:t>
            </w:r>
            <w:r w:rsidRPr="0099780B">
              <w:rPr>
                <w:sz w:val="28"/>
                <w:szCs w:val="28"/>
              </w:rPr>
              <w:t>Классификация налогов по уровню управления.</w:t>
            </w:r>
            <w:r>
              <w:rPr>
                <w:color w:val="000000"/>
                <w:sz w:val="28"/>
                <w:szCs w:val="28"/>
              </w:rPr>
              <w:t xml:space="preserve"> ………………….....</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24</w:t>
            </w:r>
          </w:p>
        </w:tc>
      </w:tr>
      <w:tr w:rsidR="00AA7E8A" w:rsidRPr="0099780B" w:rsidTr="003846A4">
        <w:tc>
          <w:tcPr>
            <w:tcW w:w="8904" w:type="dxa"/>
          </w:tcPr>
          <w:p w:rsidR="00AA7E8A" w:rsidRPr="0099780B" w:rsidRDefault="00AA7E8A" w:rsidP="00E14381">
            <w:pPr>
              <w:autoSpaceDE w:val="0"/>
              <w:autoSpaceDN w:val="0"/>
              <w:adjustRightInd w:val="0"/>
              <w:ind w:right="-108"/>
              <w:rPr>
                <w:color w:val="000000"/>
                <w:sz w:val="28"/>
                <w:szCs w:val="28"/>
              </w:rPr>
            </w:pPr>
            <w:r>
              <w:rPr>
                <w:color w:val="000000"/>
                <w:sz w:val="28"/>
                <w:szCs w:val="28"/>
              </w:rPr>
              <w:t>1.3</w:t>
            </w:r>
            <w:r w:rsidR="00E14381">
              <w:rPr>
                <w:color w:val="000000"/>
                <w:sz w:val="28"/>
                <w:szCs w:val="28"/>
              </w:rPr>
              <w:t>. Характеристика общегосударственных налогов</w:t>
            </w:r>
            <w:r>
              <w:rPr>
                <w:sz w:val="28"/>
                <w:szCs w:val="28"/>
              </w:rPr>
              <w:t>……………………</w:t>
            </w:r>
            <w:r w:rsidR="003846A4">
              <w:rPr>
                <w:sz w:val="28"/>
                <w:szCs w:val="28"/>
              </w:rPr>
              <w:t>…</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26</w:t>
            </w:r>
          </w:p>
        </w:tc>
      </w:tr>
      <w:tr w:rsidR="00AA7E8A" w:rsidRPr="0099780B" w:rsidTr="003846A4">
        <w:tc>
          <w:tcPr>
            <w:tcW w:w="8904" w:type="dxa"/>
          </w:tcPr>
          <w:p w:rsidR="00AA7E8A" w:rsidRPr="0099780B" w:rsidRDefault="00AA7E8A" w:rsidP="00E14381">
            <w:pPr>
              <w:autoSpaceDE w:val="0"/>
              <w:autoSpaceDN w:val="0"/>
              <w:adjustRightInd w:val="0"/>
              <w:ind w:right="-108"/>
              <w:rPr>
                <w:color w:val="000000"/>
                <w:sz w:val="28"/>
                <w:szCs w:val="28"/>
              </w:rPr>
            </w:pPr>
            <w:r>
              <w:rPr>
                <w:sz w:val="28"/>
                <w:szCs w:val="28"/>
              </w:rPr>
              <w:t xml:space="preserve">1.4. </w:t>
            </w:r>
            <w:r w:rsidR="00E14381">
              <w:rPr>
                <w:color w:val="000000"/>
                <w:sz w:val="28"/>
                <w:szCs w:val="28"/>
              </w:rPr>
              <w:t>Характеристика местных налогов</w:t>
            </w:r>
            <w:r w:rsidR="00E14381">
              <w:rPr>
                <w:sz w:val="28"/>
                <w:szCs w:val="28"/>
              </w:rPr>
              <w:t xml:space="preserve"> </w:t>
            </w:r>
            <w:r>
              <w:rPr>
                <w:sz w:val="28"/>
                <w:szCs w:val="28"/>
              </w:rPr>
              <w:t>………………………</w:t>
            </w:r>
            <w:r w:rsidR="003846A4">
              <w:rPr>
                <w:sz w:val="28"/>
                <w:szCs w:val="28"/>
              </w:rPr>
              <w:t>………………</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28</w:t>
            </w:r>
          </w:p>
        </w:tc>
      </w:tr>
      <w:tr w:rsidR="00AA7E8A" w:rsidRPr="0099780B" w:rsidTr="003846A4">
        <w:tc>
          <w:tcPr>
            <w:tcW w:w="8904" w:type="dxa"/>
          </w:tcPr>
          <w:p w:rsidR="00AA7E8A" w:rsidRPr="0099780B" w:rsidRDefault="00AA7E8A" w:rsidP="00E14381">
            <w:pPr>
              <w:autoSpaceDE w:val="0"/>
              <w:autoSpaceDN w:val="0"/>
              <w:adjustRightInd w:val="0"/>
              <w:ind w:right="-108"/>
              <w:rPr>
                <w:sz w:val="28"/>
                <w:szCs w:val="28"/>
              </w:rPr>
            </w:pPr>
            <w:r>
              <w:rPr>
                <w:sz w:val="28"/>
                <w:szCs w:val="28"/>
              </w:rPr>
              <w:t>1.5.</w:t>
            </w:r>
            <w:r w:rsidRPr="0099780B">
              <w:rPr>
                <w:sz w:val="28"/>
                <w:szCs w:val="28"/>
              </w:rPr>
              <w:t xml:space="preserve">Сравнительный анализ налоговых систем Российской Федерации и </w:t>
            </w:r>
            <w:r w:rsidR="00E14381">
              <w:rPr>
                <w:sz w:val="28"/>
                <w:szCs w:val="28"/>
              </w:rPr>
              <w:t>Великобритании</w:t>
            </w:r>
            <w:r>
              <w:rPr>
                <w:sz w:val="28"/>
                <w:szCs w:val="28"/>
              </w:rPr>
              <w:t>……………………………………………………………….</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30</w:t>
            </w:r>
          </w:p>
        </w:tc>
      </w:tr>
      <w:tr w:rsidR="00AA7E8A" w:rsidRPr="0099780B" w:rsidTr="003846A4">
        <w:tc>
          <w:tcPr>
            <w:tcW w:w="8904" w:type="dxa"/>
          </w:tcPr>
          <w:p w:rsidR="00AA7E8A" w:rsidRPr="0099780B" w:rsidRDefault="00AA7E8A" w:rsidP="00E14381">
            <w:pPr>
              <w:autoSpaceDE w:val="0"/>
              <w:autoSpaceDN w:val="0"/>
              <w:adjustRightInd w:val="0"/>
              <w:ind w:right="-108"/>
              <w:rPr>
                <w:color w:val="323232"/>
                <w:sz w:val="28"/>
                <w:szCs w:val="28"/>
              </w:rPr>
            </w:pPr>
            <w:r>
              <w:rPr>
                <w:color w:val="323232"/>
                <w:sz w:val="28"/>
                <w:szCs w:val="28"/>
              </w:rPr>
              <w:t xml:space="preserve">1.6. Возможность применения опыта построения налоговой системы </w:t>
            </w:r>
            <w:r w:rsidR="00E14381">
              <w:rPr>
                <w:sz w:val="28"/>
                <w:szCs w:val="28"/>
              </w:rPr>
              <w:t>В</w:t>
            </w:r>
            <w:r w:rsidR="00E14381">
              <w:rPr>
                <w:sz w:val="28"/>
                <w:szCs w:val="28"/>
              </w:rPr>
              <w:t>е</w:t>
            </w:r>
            <w:r w:rsidR="00E14381">
              <w:rPr>
                <w:sz w:val="28"/>
                <w:szCs w:val="28"/>
              </w:rPr>
              <w:t>ликобритании</w:t>
            </w:r>
            <w:r w:rsidR="00E14381">
              <w:rPr>
                <w:color w:val="323232"/>
                <w:sz w:val="28"/>
                <w:szCs w:val="28"/>
              </w:rPr>
              <w:t xml:space="preserve"> </w:t>
            </w:r>
            <w:r>
              <w:rPr>
                <w:color w:val="323232"/>
                <w:sz w:val="28"/>
                <w:szCs w:val="28"/>
              </w:rPr>
              <w:t>в Российской Федерации</w:t>
            </w:r>
            <w:r w:rsidR="003846A4">
              <w:rPr>
                <w:sz w:val="28"/>
                <w:szCs w:val="28"/>
              </w:rPr>
              <w:t>……………………………………</w:t>
            </w:r>
          </w:p>
        </w:tc>
        <w:tc>
          <w:tcPr>
            <w:tcW w:w="667" w:type="dxa"/>
            <w:vAlign w:val="bottom"/>
          </w:tcPr>
          <w:p w:rsidR="00AA7E8A" w:rsidRPr="0099780B" w:rsidRDefault="00E14381" w:rsidP="003846A4">
            <w:pPr>
              <w:autoSpaceDE w:val="0"/>
              <w:autoSpaceDN w:val="0"/>
              <w:adjustRightInd w:val="0"/>
              <w:jc w:val="center"/>
              <w:rPr>
                <w:color w:val="323232"/>
                <w:sz w:val="28"/>
                <w:szCs w:val="28"/>
              </w:rPr>
            </w:pPr>
            <w:r>
              <w:rPr>
                <w:color w:val="323232"/>
                <w:sz w:val="28"/>
                <w:szCs w:val="28"/>
              </w:rPr>
              <w:t>31</w:t>
            </w:r>
          </w:p>
        </w:tc>
      </w:tr>
      <w:tr w:rsidR="0099780B" w:rsidRPr="0099780B" w:rsidTr="003846A4">
        <w:tc>
          <w:tcPr>
            <w:tcW w:w="8904" w:type="dxa"/>
          </w:tcPr>
          <w:p w:rsidR="0099780B" w:rsidRPr="0099780B" w:rsidRDefault="0099780B" w:rsidP="003846A4">
            <w:pPr>
              <w:spacing w:line="360" w:lineRule="auto"/>
              <w:ind w:right="-108"/>
              <w:jc w:val="both"/>
              <w:rPr>
                <w:color w:val="000000"/>
                <w:sz w:val="28"/>
                <w:szCs w:val="28"/>
              </w:rPr>
            </w:pPr>
            <w:r w:rsidRPr="0099780B">
              <w:rPr>
                <w:color w:val="000000"/>
                <w:sz w:val="28"/>
                <w:szCs w:val="28"/>
              </w:rPr>
              <w:t xml:space="preserve">Список </w:t>
            </w:r>
            <w:r w:rsidR="003846A4">
              <w:rPr>
                <w:color w:val="000000"/>
                <w:sz w:val="28"/>
                <w:szCs w:val="28"/>
              </w:rPr>
              <w:t xml:space="preserve">использованной </w:t>
            </w:r>
            <w:r w:rsidRPr="0099780B">
              <w:rPr>
                <w:color w:val="000000"/>
                <w:sz w:val="28"/>
                <w:szCs w:val="28"/>
              </w:rPr>
              <w:t>литературы.........................................................</w:t>
            </w:r>
            <w:r w:rsidR="00E14381">
              <w:rPr>
                <w:color w:val="000000"/>
                <w:sz w:val="28"/>
                <w:szCs w:val="28"/>
              </w:rPr>
              <w:t>.</w:t>
            </w:r>
          </w:p>
        </w:tc>
        <w:tc>
          <w:tcPr>
            <w:tcW w:w="667" w:type="dxa"/>
            <w:vAlign w:val="bottom"/>
          </w:tcPr>
          <w:p w:rsidR="0099780B" w:rsidRPr="0099780B" w:rsidRDefault="00E14381" w:rsidP="003846A4">
            <w:pPr>
              <w:autoSpaceDE w:val="0"/>
              <w:autoSpaceDN w:val="0"/>
              <w:adjustRightInd w:val="0"/>
              <w:jc w:val="center"/>
              <w:rPr>
                <w:color w:val="323232"/>
                <w:sz w:val="28"/>
                <w:szCs w:val="28"/>
              </w:rPr>
            </w:pPr>
            <w:r>
              <w:rPr>
                <w:color w:val="323232"/>
                <w:sz w:val="28"/>
                <w:szCs w:val="28"/>
              </w:rPr>
              <w:t>33</w:t>
            </w:r>
          </w:p>
        </w:tc>
      </w:tr>
    </w:tbl>
    <w:p w:rsidR="003E4F86" w:rsidRDefault="003E4F86" w:rsidP="006D6507">
      <w:pPr>
        <w:spacing w:after="0" w:line="360" w:lineRule="auto"/>
        <w:ind w:firstLine="709"/>
        <w:jc w:val="center"/>
        <w:rPr>
          <w:rFonts w:ascii="Times New Roman" w:hAnsi="Times New Roman" w:cs="Times New Roman"/>
          <w:b/>
          <w:i/>
          <w:sz w:val="28"/>
          <w:szCs w:val="28"/>
        </w:rPr>
      </w:pPr>
    </w:p>
    <w:p w:rsidR="006D6507" w:rsidRPr="006D6507" w:rsidRDefault="006D6507" w:rsidP="006D6507">
      <w:pPr>
        <w:spacing w:after="0" w:line="360" w:lineRule="auto"/>
        <w:ind w:firstLine="709"/>
        <w:jc w:val="center"/>
        <w:rPr>
          <w:rFonts w:ascii="Times New Roman" w:hAnsi="Times New Roman" w:cs="Times New Roman"/>
          <w:b/>
          <w:i/>
          <w:sz w:val="28"/>
          <w:szCs w:val="28"/>
        </w:rPr>
      </w:pPr>
      <w:r w:rsidRPr="006D6507">
        <w:rPr>
          <w:rFonts w:ascii="Times New Roman" w:hAnsi="Times New Roman" w:cs="Times New Roman"/>
          <w:b/>
          <w:i/>
          <w:sz w:val="28"/>
          <w:szCs w:val="28"/>
        </w:rPr>
        <w:t>ВОЗМОЖНОСТЬ ПРИМЕНЕНИЯ ОПЫТА НАЛОГООБЛОЖЕНИЯ США В РОССИИ (пример</w:t>
      </w:r>
      <w:r>
        <w:rPr>
          <w:rFonts w:ascii="Times New Roman" w:hAnsi="Times New Roman" w:cs="Times New Roman"/>
          <w:b/>
          <w:i/>
          <w:sz w:val="28"/>
          <w:szCs w:val="28"/>
        </w:rPr>
        <w:t xml:space="preserve"> оформления</w:t>
      </w:r>
      <w:r w:rsidR="003E4F86">
        <w:rPr>
          <w:rFonts w:ascii="Times New Roman" w:hAnsi="Times New Roman" w:cs="Times New Roman"/>
          <w:b/>
          <w:i/>
          <w:sz w:val="28"/>
          <w:szCs w:val="28"/>
        </w:rPr>
        <w:t xml:space="preserve"> п. 1.5 и 1.6 СОДЕРЖАНИЯ</w:t>
      </w:r>
      <w:r w:rsidRPr="006D6507">
        <w:rPr>
          <w:rFonts w:ascii="Times New Roman" w:hAnsi="Times New Roman" w:cs="Times New Roman"/>
          <w:b/>
          <w:i/>
          <w:sz w:val="28"/>
          <w:szCs w:val="28"/>
        </w:rPr>
        <w:t>)</w:t>
      </w:r>
    </w:p>
    <w:p w:rsidR="006D6507" w:rsidRPr="00CD063D" w:rsidRDefault="006D6507" w:rsidP="006D6507">
      <w:pPr>
        <w:spacing w:after="0" w:line="360" w:lineRule="auto"/>
        <w:ind w:firstLine="709"/>
        <w:jc w:val="center"/>
        <w:rPr>
          <w:rFonts w:ascii="Times New Roman" w:hAnsi="Times New Roman" w:cs="Times New Roman"/>
          <w:b/>
          <w:sz w:val="28"/>
          <w:szCs w:val="28"/>
        </w:rPr>
      </w:pP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По мнению ряда специалистов, современная российская налоговая си</w:t>
      </w:r>
      <w:r w:rsidRPr="006D6507">
        <w:rPr>
          <w:rFonts w:ascii="Times New Roman" w:hAnsi="Times New Roman" w:cs="Times New Roman"/>
          <w:i/>
          <w:sz w:val="28"/>
          <w:szCs w:val="28"/>
        </w:rPr>
        <w:t>с</w:t>
      </w:r>
      <w:r w:rsidRPr="006D6507">
        <w:rPr>
          <w:rFonts w:ascii="Times New Roman" w:hAnsi="Times New Roman" w:cs="Times New Roman"/>
          <w:i/>
          <w:sz w:val="28"/>
          <w:szCs w:val="28"/>
        </w:rPr>
        <w:t>тема не является совершенной. В связи с этим высказываются идеи прим</w:t>
      </w:r>
      <w:r w:rsidRPr="006D6507">
        <w:rPr>
          <w:rFonts w:ascii="Times New Roman" w:hAnsi="Times New Roman" w:cs="Times New Roman"/>
          <w:i/>
          <w:sz w:val="28"/>
          <w:szCs w:val="28"/>
        </w:rPr>
        <w:t>е</w:t>
      </w:r>
      <w:r w:rsidRPr="006D6507">
        <w:rPr>
          <w:rFonts w:ascii="Times New Roman" w:hAnsi="Times New Roman" w:cs="Times New Roman"/>
          <w:i/>
          <w:sz w:val="28"/>
          <w:szCs w:val="28"/>
        </w:rPr>
        <w:t>нения зарубежного опыта в этой области. Так как Россия - это федерати</w:t>
      </w:r>
      <w:r w:rsidRPr="006D6507">
        <w:rPr>
          <w:rFonts w:ascii="Times New Roman" w:hAnsi="Times New Roman" w:cs="Times New Roman"/>
          <w:i/>
          <w:sz w:val="28"/>
          <w:szCs w:val="28"/>
        </w:rPr>
        <w:t>в</w:t>
      </w:r>
      <w:r w:rsidRPr="006D6507">
        <w:rPr>
          <w:rFonts w:ascii="Times New Roman" w:hAnsi="Times New Roman" w:cs="Times New Roman"/>
          <w:i/>
          <w:sz w:val="28"/>
          <w:szCs w:val="28"/>
        </w:rPr>
        <w:lastRenderedPageBreak/>
        <w:t>ное г</w:t>
      </w:r>
      <w:r w:rsidRPr="006D6507">
        <w:rPr>
          <w:rFonts w:ascii="Times New Roman" w:hAnsi="Times New Roman" w:cs="Times New Roman"/>
          <w:i/>
          <w:sz w:val="28"/>
          <w:szCs w:val="28"/>
        </w:rPr>
        <w:t>о</w:t>
      </w:r>
      <w:r w:rsidRPr="006D6507">
        <w:rPr>
          <w:rFonts w:ascii="Times New Roman" w:hAnsi="Times New Roman" w:cs="Times New Roman"/>
          <w:i/>
          <w:sz w:val="28"/>
          <w:szCs w:val="28"/>
        </w:rPr>
        <w:t>сударство, то российских ученых в большей степени интересует опыт нал</w:t>
      </w:r>
      <w:r w:rsidRPr="006D6507">
        <w:rPr>
          <w:rFonts w:ascii="Times New Roman" w:hAnsi="Times New Roman" w:cs="Times New Roman"/>
          <w:i/>
          <w:sz w:val="28"/>
          <w:szCs w:val="28"/>
        </w:rPr>
        <w:t>о</w:t>
      </w:r>
      <w:r w:rsidRPr="006D6507">
        <w:rPr>
          <w:rFonts w:ascii="Times New Roman" w:hAnsi="Times New Roman" w:cs="Times New Roman"/>
          <w:i/>
          <w:sz w:val="28"/>
          <w:szCs w:val="28"/>
        </w:rPr>
        <w:t>гообложения федеративных государств (США, Германии и т.д.). Для выявления возможности применения американского опыта налогооблож</w:t>
      </w:r>
      <w:r w:rsidRPr="006D6507">
        <w:rPr>
          <w:rFonts w:ascii="Times New Roman" w:hAnsi="Times New Roman" w:cs="Times New Roman"/>
          <w:i/>
          <w:sz w:val="28"/>
          <w:szCs w:val="28"/>
        </w:rPr>
        <w:t>е</w:t>
      </w:r>
      <w:r w:rsidRPr="006D6507">
        <w:rPr>
          <w:rFonts w:ascii="Times New Roman" w:hAnsi="Times New Roman" w:cs="Times New Roman"/>
          <w:i/>
          <w:sz w:val="28"/>
          <w:szCs w:val="28"/>
        </w:rPr>
        <w:t>ния в России следует провести сравнительный анализ налоговых систем двух стран по качествен</w:t>
      </w:r>
      <w:r w:rsidRPr="006D6507">
        <w:rPr>
          <w:rFonts w:ascii="Times New Roman" w:hAnsi="Times New Roman" w:cs="Times New Roman"/>
          <w:i/>
          <w:sz w:val="28"/>
          <w:szCs w:val="28"/>
        </w:rPr>
        <w:softHyphen/>
        <w:t xml:space="preserve">ным и количественным критериям (таблица 4). </w:t>
      </w:r>
    </w:p>
    <w:p w:rsidR="006D6507" w:rsidRDefault="006D6507" w:rsidP="006D6507">
      <w:pPr>
        <w:spacing w:after="0" w:line="360" w:lineRule="auto"/>
        <w:ind w:firstLine="709"/>
        <w:jc w:val="center"/>
        <w:rPr>
          <w:rFonts w:ascii="Times New Roman" w:hAnsi="Times New Roman" w:cs="Times New Roman"/>
          <w:i/>
          <w:sz w:val="28"/>
          <w:szCs w:val="28"/>
        </w:rPr>
      </w:pPr>
    </w:p>
    <w:p w:rsidR="006D6507" w:rsidRDefault="006D6507" w:rsidP="006D6507">
      <w:pPr>
        <w:spacing w:after="0" w:line="360" w:lineRule="auto"/>
        <w:ind w:firstLine="709"/>
        <w:jc w:val="center"/>
        <w:rPr>
          <w:rFonts w:ascii="Times New Roman" w:hAnsi="Times New Roman" w:cs="Times New Roman"/>
          <w:i/>
          <w:sz w:val="28"/>
          <w:szCs w:val="28"/>
        </w:rPr>
      </w:pPr>
      <w:r w:rsidRPr="006D6507">
        <w:rPr>
          <w:rFonts w:ascii="Times New Roman" w:hAnsi="Times New Roman" w:cs="Times New Roman"/>
          <w:i/>
          <w:sz w:val="28"/>
          <w:szCs w:val="28"/>
        </w:rPr>
        <w:t>Таблица 4 -Сравнительный анализ налоговой системы США и России по качес</w:t>
      </w:r>
      <w:r w:rsidRPr="006D6507">
        <w:rPr>
          <w:rFonts w:ascii="Times New Roman" w:hAnsi="Times New Roman" w:cs="Times New Roman"/>
          <w:i/>
          <w:sz w:val="28"/>
          <w:szCs w:val="28"/>
        </w:rPr>
        <w:t>т</w:t>
      </w:r>
      <w:r w:rsidRPr="006D6507">
        <w:rPr>
          <w:rFonts w:ascii="Times New Roman" w:hAnsi="Times New Roman" w:cs="Times New Roman"/>
          <w:i/>
          <w:sz w:val="28"/>
          <w:szCs w:val="28"/>
        </w:rPr>
        <w:t>венным и количественным критериям</w:t>
      </w:r>
    </w:p>
    <w:p w:rsidR="006D6507" w:rsidRPr="006D6507" w:rsidRDefault="006D6507" w:rsidP="006D6507">
      <w:pPr>
        <w:spacing w:after="0" w:line="360" w:lineRule="auto"/>
        <w:ind w:firstLine="709"/>
        <w:jc w:val="center"/>
        <w:rPr>
          <w:rFonts w:ascii="Times New Roman" w:hAnsi="Times New Roman" w:cs="Times New Roman"/>
          <w:i/>
          <w:sz w:val="28"/>
          <w:szCs w:val="28"/>
        </w:rPr>
      </w:pPr>
    </w:p>
    <w:tbl>
      <w:tblPr>
        <w:tblW w:w="5000" w:type="pct"/>
        <w:tblLayout w:type="fixed"/>
        <w:tblCellMar>
          <w:left w:w="40" w:type="dxa"/>
          <w:right w:w="40" w:type="dxa"/>
        </w:tblCellMar>
        <w:tblLook w:val="0000"/>
      </w:tblPr>
      <w:tblGrid>
        <w:gridCol w:w="5993"/>
        <w:gridCol w:w="1417"/>
        <w:gridCol w:w="2025"/>
      </w:tblGrid>
      <w:tr w:rsidR="006D6507" w:rsidRPr="006D6507" w:rsidTr="006D6507">
        <w:tblPrEx>
          <w:tblCellMar>
            <w:top w:w="0" w:type="dxa"/>
            <w:bottom w:w="0" w:type="dxa"/>
          </w:tblCellMar>
        </w:tblPrEx>
        <w:trPr>
          <w:trHeight w:val="432"/>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sidRPr="006D6507">
              <w:rPr>
                <w:rFonts w:ascii="Times New Roman" w:hAnsi="Times New Roman" w:cs="Times New Roman"/>
                <w:i/>
                <w:sz w:val="24"/>
                <w:szCs w:val="24"/>
              </w:rPr>
              <w:t>Критерий сравн</w:t>
            </w:r>
            <w:r w:rsidRPr="006D6507">
              <w:rPr>
                <w:rFonts w:ascii="Times New Roman" w:hAnsi="Times New Roman" w:cs="Times New Roman"/>
                <w:i/>
                <w:sz w:val="24"/>
                <w:szCs w:val="24"/>
              </w:rPr>
              <w:t>е</w:t>
            </w:r>
            <w:r w:rsidRPr="006D6507">
              <w:rPr>
                <w:rFonts w:ascii="Times New Roman" w:hAnsi="Times New Roman" w:cs="Times New Roman"/>
                <w:i/>
                <w:sz w:val="24"/>
                <w:szCs w:val="24"/>
              </w:rPr>
              <w:t>ния</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sidRPr="006D6507">
              <w:rPr>
                <w:rFonts w:ascii="Times New Roman" w:hAnsi="Times New Roman" w:cs="Times New Roman"/>
                <w:i/>
                <w:sz w:val="24"/>
                <w:szCs w:val="24"/>
              </w:rPr>
              <w:t>Российская Фед</w:t>
            </w:r>
            <w:r w:rsidRPr="006D6507">
              <w:rPr>
                <w:rFonts w:ascii="Times New Roman" w:hAnsi="Times New Roman" w:cs="Times New Roman"/>
                <w:i/>
                <w:sz w:val="24"/>
                <w:szCs w:val="24"/>
              </w:rPr>
              <w:t>е</w:t>
            </w:r>
            <w:r w:rsidRPr="006D6507">
              <w:rPr>
                <w:rFonts w:ascii="Times New Roman" w:hAnsi="Times New Roman" w:cs="Times New Roman"/>
                <w:i/>
                <w:sz w:val="24"/>
                <w:szCs w:val="24"/>
              </w:rPr>
              <w:t>рация</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sidRPr="006D6507">
              <w:rPr>
                <w:rFonts w:ascii="Times New Roman" w:hAnsi="Times New Roman" w:cs="Times New Roman"/>
                <w:i/>
                <w:sz w:val="24"/>
                <w:szCs w:val="24"/>
              </w:rPr>
              <w:t>США</w:t>
            </w:r>
          </w:p>
        </w:tc>
      </w:tr>
      <w:tr w:rsidR="006D6507" w:rsidRPr="006D6507" w:rsidTr="006D6507">
        <w:tblPrEx>
          <w:tblCellMar>
            <w:top w:w="0" w:type="dxa"/>
            <w:bottom w:w="0" w:type="dxa"/>
          </w:tblCellMar>
        </w:tblPrEx>
        <w:trPr>
          <w:trHeight w:val="89"/>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r>
      <w:tr w:rsidR="006D6507" w:rsidRPr="006D6507" w:rsidTr="006D6507">
        <w:tblPrEx>
          <w:tblCellMar>
            <w:top w:w="0" w:type="dxa"/>
            <w:bottom w:w="0" w:type="dxa"/>
          </w:tblCellMar>
        </w:tblPrEx>
        <w:trPr>
          <w:trHeight w:val="240"/>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sidRPr="006D6507">
              <w:rPr>
                <w:rFonts w:ascii="Times New Roman" w:hAnsi="Times New Roman" w:cs="Times New Roman"/>
                <w:i/>
                <w:sz w:val="24"/>
                <w:szCs w:val="24"/>
              </w:rPr>
              <w:t>Качественные критерии</w:t>
            </w:r>
          </w:p>
        </w:tc>
      </w:tr>
      <w:tr w:rsidR="006D6507" w:rsidRPr="006D6507" w:rsidTr="006D6507">
        <w:tblPrEx>
          <w:tblCellMar>
            <w:top w:w="0" w:type="dxa"/>
            <w:bottom w:w="0" w:type="dxa"/>
          </w:tblCellMar>
        </w:tblPrEx>
        <w:trPr>
          <w:trHeight w:val="250"/>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1. Наличие НДС</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Взим</w:t>
            </w:r>
            <w:r w:rsidRPr="006D6507">
              <w:rPr>
                <w:rFonts w:ascii="Times New Roman" w:hAnsi="Times New Roman" w:cs="Times New Roman"/>
                <w:i/>
                <w:sz w:val="24"/>
                <w:szCs w:val="24"/>
              </w:rPr>
              <w:t>а</w:t>
            </w:r>
            <w:r w:rsidRPr="006D6507">
              <w:rPr>
                <w:rFonts w:ascii="Times New Roman" w:hAnsi="Times New Roman" w:cs="Times New Roman"/>
                <w:i/>
                <w:sz w:val="24"/>
                <w:szCs w:val="24"/>
              </w:rPr>
              <w:t>ется</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w:t>
            </w:r>
            <w:r w:rsidRPr="006D6507">
              <w:rPr>
                <w:rFonts w:ascii="Times New Roman" w:hAnsi="Times New Roman" w:cs="Times New Roman"/>
                <w:i/>
                <w:sz w:val="24"/>
                <w:szCs w:val="24"/>
              </w:rPr>
              <w:t>т</w:t>
            </w:r>
            <w:r w:rsidRPr="006D6507">
              <w:rPr>
                <w:rFonts w:ascii="Times New Roman" w:hAnsi="Times New Roman" w:cs="Times New Roman"/>
                <w:i/>
                <w:sz w:val="24"/>
                <w:szCs w:val="24"/>
              </w:rPr>
              <w:t>вует</w:t>
            </w:r>
          </w:p>
        </w:tc>
      </w:tr>
      <w:tr w:rsidR="006D6507" w:rsidRPr="006D6507" w:rsidTr="006D6507">
        <w:tblPrEx>
          <w:tblCellMar>
            <w:top w:w="0" w:type="dxa"/>
            <w:bottom w:w="0" w:type="dxa"/>
          </w:tblCellMar>
        </w:tblPrEx>
        <w:trPr>
          <w:trHeight w:val="797"/>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2. Наличие налогов, базой которых явля</w:t>
            </w:r>
            <w:r w:rsidRPr="006D6507">
              <w:rPr>
                <w:rFonts w:ascii="Times New Roman" w:hAnsi="Times New Roman" w:cs="Times New Roman"/>
                <w:i/>
                <w:sz w:val="24"/>
                <w:szCs w:val="24"/>
              </w:rPr>
              <w:softHyphen/>
              <w:t>ется выручка от реализации продукции (отчисл</w:t>
            </w:r>
            <w:r w:rsidRPr="006D6507">
              <w:rPr>
                <w:rFonts w:ascii="Times New Roman" w:hAnsi="Times New Roman" w:cs="Times New Roman"/>
                <w:i/>
                <w:sz w:val="24"/>
                <w:szCs w:val="24"/>
              </w:rPr>
              <w:t>е</w:t>
            </w:r>
            <w:r w:rsidRPr="006D6507">
              <w:rPr>
                <w:rFonts w:ascii="Times New Roman" w:hAnsi="Times New Roman" w:cs="Times New Roman"/>
                <w:i/>
                <w:sz w:val="24"/>
                <w:szCs w:val="24"/>
              </w:rPr>
              <w:t>ний в дорожные фонды), кроме налога на добычу полезных ископа</w:t>
            </w:r>
            <w:r w:rsidRPr="006D6507">
              <w:rPr>
                <w:rFonts w:ascii="Times New Roman" w:hAnsi="Times New Roman" w:cs="Times New Roman"/>
                <w:i/>
                <w:sz w:val="24"/>
                <w:szCs w:val="24"/>
              </w:rPr>
              <w:t>е</w:t>
            </w:r>
            <w:r w:rsidRPr="006D6507">
              <w:rPr>
                <w:rFonts w:ascii="Times New Roman" w:hAnsi="Times New Roman" w:cs="Times New Roman"/>
                <w:i/>
                <w:sz w:val="24"/>
                <w:szCs w:val="24"/>
              </w:rPr>
              <w:t>мых</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Взим</w:t>
            </w:r>
            <w:r w:rsidRPr="006D6507">
              <w:rPr>
                <w:rFonts w:ascii="Times New Roman" w:hAnsi="Times New Roman" w:cs="Times New Roman"/>
                <w:i/>
                <w:sz w:val="24"/>
                <w:szCs w:val="24"/>
              </w:rPr>
              <w:t>а</w:t>
            </w:r>
            <w:r w:rsidRPr="006D6507">
              <w:rPr>
                <w:rFonts w:ascii="Times New Roman" w:hAnsi="Times New Roman" w:cs="Times New Roman"/>
                <w:i/>
                <w:sz w:val="24"/>
                <w:szCs w:val="24"/>
              </w:rPr>
              <w:t>ются</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Отсутствуют, кроме НДПИ</w:t>
            </w:r>
          </w:p>
        </w:tc>
      </w:tr>
      <w:tr w:rsidR="006D6507" w:rsidRPr="006D6507" w:rsidTr="006D6507">
        <w:tblPrEx>
          <w:tblCellMar>
            <w:top w:w="0" w:type="dxa"/>
            <w:bottom w:w="0" w:type="dxa"/>
          </w:tblCellMar>
        </w:tblPrEx>
        <w:trPr>
          <w:trHeight w:val="624"/>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3. Возможность применения систем ре</w:t>
            </w:r>
            <w:r w:rsidRPr="006D6507">
              <w:rPr>
                <w:rFonts w:ascii="Times New Roman" w:hAnsi="Times New Roman" w:cs="Times New Roman"/>
                <w:i/>
                <w:sz w:val="24"/>
                <w:szCs w:val="24"/>
              </w:rPr>
              <w:softHyphen/>
              <w:t>грессивного б</w:t>
            </w:r>
            <w:r w:rsidRPr="006D6507">
              <w:rPr>
                <w:rFonts w:ascii="Times New Roman" w:hAnsi="Times New Roman" w:cs="Times New Roman"/>
                <w:i/>
                <w:sz w:val="24"/>
                <w:szCs w:val="24"/>
              </w:rPr>
              <w:t>а</w:t>
            </w:r>
            <w:r w:rsidRPr="006D6507">
              <w:rPr>
                <w:rFonts w:ascii="Times New Roman" w:hAnsi="Times New Roman" w:cs="Times New Roman"/>
                <w:i/>
                <w:sz w:val="24"/>
                <w:szCs w:val="24"/>
              </w:rPr>
              <w:t>ланса при начислении амо</w:t>
            </w:r>
            <w:r w:rsidRPr="006D6507">
              <w:rPr>
                <w:rFonts w:ascii="Times New Roman" w:hAnsi="Times New Roman" w:cs="Times New Roman"/>
                <w:i/>
                <w:sz w:val="24"/>
                <w:szCs w:val="24"/>
              </w:rPr>
              <w:t>р</w:t>
            </w:r>
            <w:r w:rsidRPr="006D6507">
              <w:rPr>
                <w:rFonts w:ascii="Times New Roman" w:hAnsi="Times New Roman" w:cs="Times New Roman"/>
                <w:i/>
                <w:sz w:val="24"/>
                <w:szCs w:val="24"/>
              </w:rPr>
              <w:t>тизации</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w:t>
            </w:r>
            <w:r w:rsidRPr="006D6507">
              <w:rPr>
                <w:rFonts w:ascii="Times New Roman" w:hAnsi="Times New Roman" w:cs="Times New Roman"/>
                <w:i/>
                <w:sz w:val="24"/>
                <w:szCs w:val="24"/>
              </w:rPr>
              <w:t>у</w:t>
            </w:r>
            <w:r w:rsidRPr="006D6507">
              <w:rPr>
                <w:rFonts w:ascii="Times New Roman" w:hAnsi="Times New Roman" w:cs="Times New Roman"/>
                <w:i/>
                <w:sz w:val="24"/>
                <w:szCs w:val="24"/>
              </w:rPr>
              <w:t>ет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r w:rsidR="006D6507" w:rsidRPr="006D6507" w:rsidTr="006D6507">
        <w:tblPrEx>
          <w:tblCellMar>
            <w:top w:w="0" w:type="dxa"/>
            <w:bottom w:w="0" w:type="dxa"/>
          </w:tblCellMar>
        </w:tblPrEx>
        <w:trPr>
          <w:trHeight w:val="797"/>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4. Применение вычетов из корпорационного дохода 70-80% п</w:t>
            </w:r>
            <w:r w:rsidRPr="006D6507">
              <w:rPr>
                <w:rFonts w:ascii="Times New Roman" w:hAnsi="Times New Roman" w:cs="Times New Roman"/>
                <w:i/>
                <w:sz w:val="24"/>
                <w:szCs w:val="24"/>
              </w:rPr>
              <w:t>о</w:t>
            </w:r>
            <w:r w:rsidRPr="006D6507">
              <w:rPr>
                <w:rFonts w:ascii="Times New Roman" w:hAnsi="Times New Roman" w:cs="Times New Roman"/>
                <w:i/>
                <w:sz w:val="24"/>
                <w:szCs w:val="24"/>
              </w:rPr>
              <w:t>лученных диви</w:t>
            </w:r>
            <w:r w:rsidRPr="006D6507">
              <w:rPr>
                <w:rFonts w:ascii="Times New Roman" w:hAnsi="Times New Roman" w:cs="Times New Roman"/>
                <w:i/>
                <w:sz w:val="24"/>
                <w:szCs w:val="24"/>
              </w:rPr>
              <w:softHyphen/>
              <w:t>дендов, частично исключающих их двой</w:t>
            </w:r>
            <w:r w:rsidRPr="006D6507">
              <w:rPr>
                <w:rFonts w:ascii="Times New Roman" w:hAnsi="Times New Roman" w:cs="Times New Roman"/>
                <w:i/>
                <w:sz w:val="24"/>
                <w:szCs w:val="24"/>
              </w:rPr>
              <w:softHyphen/>
              <w:t>ное налогообл</w:t>
            </w:r>
            <w:r w:rsidRPr="006D6507">
              <w:rPr>
                <w:rFonts w:ascii="Times New Roman" w:hAnsi="Times New Roman" w:cs="Times New Roman"/>
                <w:i/>
                <w:sz w:val="24"/>
                <w:szCs w:val="24"/>
              </w:rPr>
              <w:t>о</w:t>
            </w:r>
            <w:r w:rsidRPr="006D6507">
              <w:rPr>
                <w:rFonts w:ascii="Times New Roman" w:hAnsi="Times New Roman" w:cs="Times New Roman"/>
                <w:i/>
                <w:sz w:val="24"/>
                <w:szCs w:val="24"/>
              </w:rPr>
              <w:t>жение</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w:t>
            </w:r>
            <w:r w:rsidRPr="006D6507">
              <w:rPr>
                <w:rFonts w:ascii="Times New Roman" w:hAnsi="Times New Roman" w:cs="Times New Roman"/>
                <w:i/>
                <w:sz w:val="24"/>
                <w:szCs w:val="24"/>
              </w:rPr>
              <w:t>у</w:t>
            </w:r>
            <w:r w:rsidRPr="006D6507">
              <w:rPr>
                <w:rFonts w:ascii="Times New Roman" w:hAnsi="Times New Roman" w:cs="Times New Roman"/>
                <w:i/>
                <w:sz w:val="24"/>
                <w:szCs w:val="24"/>
              </w:rPr>
              <w:t>ет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r w:rsidR="006D6507" w:rsidRPr="006D6507" w:rsidTr="006D6507">
        <w:tblPrEx>
          <w:tblCellMar>
            <w:top w:w="0" w:type="dxa"/>
            <w:bottom w:w="0" w:type="dxa"/>
          </w:tblCellMar>
        </w:tblPrEx>
        <w:trPr>
          <w:trHeight w:val="614"/>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5. Наличие альтернативного минималь</w:t>
            </w:r>
            <w:r w:rsidRPr="006D6507">
              <w:rPr>
                <w:rFonts w:ascii="Times New Roman" w:hAnsi="Times New Roman" w:cs="Times New Roman"/>
                <w:i/>
                <w:sz w:val="24"/>
                <w:szCs w:val="24"/>
              </w:rPr>
              <w:softHyphen/>
              <w:t>ного налога с юридических и ф</w:t>
            </w:r>
            <w:r w:rsidRPr="006D6507">
              <w:rPr>
                <w:rFonts w:ascii="Times New Roman" w:hAnsi="Times New Roman" w:cs="Times New Roman"/>
                <w:i/>
                <w:sz w:val="24"/>
                <w:szCs w:val="24"/>
              </w:rPr>
              <w:t>и</w:t>
            </w:r>
            <w:r w:rsidRPr="006D6507">
              <w:rPr>
                <w:rFonts w:ascii="Times New Roman" w:hAnsi="Times New Roman" w:cs="Times New Roman"/>
                <w:i/>
                <w:sz w:val="24"/>
                <w:szCs w:val="24"/>
              </w:rPr>
              <w:t>зиче</w:t>
            </w:r>
            <w:r w:rsidRPr="006D6507">
              <w:rPr>
                <w:rFonts w:ascii="Times New Roman" w:hAnsi="Times New Roman" w:cs="Times New Roman"/>
                <w:i/>
                <w:sz w:val="24"/>
                <w:szCs w:val="24"/>
              </w:rPr>
              <w:softHyphen/>
              <w:t>ских лиц</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w:t>
            </w:r>
            <w:r w:rsidRPr="006D6507">
              <w:rPr>
                <w:rFonts w:ascii="Times New Roman" w:hAnsi="Times New Roman" w:cs="Times New Roman"/>
                <w:i/>
                <w:sz w:val="24"/>
                <w:szCs w:val="24"/>
              </w:rPr>
              <w:t>у</w:t>
            </w:r>
            <w:r w:rsidRPr="006D6507">
              <w:rPr>
                <w:rFonts w:ascii="Times New Roman" w:hAnsi="Times New Roman" w:cs="Times New Roman"/>
                <w:i/>
                <w:sz w:val="24"/>
                <w:szCs w:val="24"/>
              </w:rPr>
              <w:t>ет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r w:rsidR="006D6507" w:rsidRPr="006D6507" w:rsidTr="006D6507">
        <w:tblPrEx>
          <w:tblCellMar>
            <w:top w:w="0" w:type="dxa"/>
            <w:bottom w:w="0" w:type="dxa"/>
          </w:tblCellMar>
        </w:tblPrEx>
        <w:trPr>
          <w:trHeight w:val="998"/>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6. Единая для всех корпораций систе</w:t>
            </w:r>
            <w:r w:rsidRPr="006D6507">
              <w:rPr>
                <w:rFonts w:ascii="Times New Roman" w:hAnsi="Times New Roman" w:cs="Times New Roman"/>
                <w:i/>
                <w:sz w:val="24"/>
                <w:szCs w:val="24"/>
              </w:rPr>
              <w:softHyphen/>
              <w:t>ма ежеквартальн</w:t>
            </w:r>
            <w:r w:rsidRPr="006D6507">
              <w:rPr>
                <w:rFonts w:ascii="Times New Roman" w:hAnsi="Times New Roman" w:cs="Times New Roman"/>
                <w:i/>
                <w:sz w:val="24"/>
                <w:szCs w:val="24"/>
              </w:rPr>
              <w:t>о</w:t>
            </w:r>
            <w:r w:rsidRPr="006D6507">
              <w:rPr>
                <w:rFonts w:ascii="Times New Roman" w:hAnsi="Times New Roman" w:cs="Times New Roman"/>
                <w:i/>
                <w:sz w:val="24"/>
                <w:szCs w:val="24"/>
              </w:rPr>
              <w:t>го внесения предвари</w:t>
            </w:r>
            <w:r w:rsidRPr="006D6507">
              <w:rPr>
                <w:rFonts w:ascii="Times New Roman" w:hAnsi="Times New Roman" w:cs="Times New Roman"/>
                <w:i/>
                <w:sz w:val="24"/>
                <w:szCs w:val="24"/>
              </w:rPr>
              <w:softHyphen/>
              <w:t>тельных платежей подоходного налога исходя из предварительной оце</w:t>
            </w:r>
            <w:r w:rsidRPr="006D6507">
              <w:rPr>
                <w:rFonts w:ascii="Times New Roman" w:hAnsi="Times New Roman" w:cs="Times New Roman"/>
                <w:i/>
                <w:sz w:val="24"/>
                <w:szCs w:val="24"/>
              </w:rPr>
              <w:t>н</w:t>
            </w:r>
            <w:r w:rsidRPr="006D6507">
              <w:rPr>
                <w:rFonts w:ascii="Times New Roman" w:hAnsi="Times New Roman" w:cs="Times New Roman"/>
                <w:i/>
                <w:sz w:val="24"/>
                <w:szCs w:val="24"/>
              </w:rPr>
              <w:t>ки до</w:t>
            </w:r>
            <w:r w:rsidRPr="006D6507">
              <w:rPr>
                <w:rFonts w:ascii="Times New Roman" w:hAnsi="Times New Roman" w:cs="Times New Roman"/>
                <w:i/>
                <w:sz w:val="24"/>
                <w:szCs w:val="24"/>
              </w:rPr>
              <w:softHyphen/>
              <w:t>хода</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Не примен</w:t>
            </w:r>
            <w:r w:rsidRPr="006D6507">
              <w:rPr>
                <w:rFonts w:ascii="Times New Roman" w:hAnsi="Times New Roman" w:cs="Times New Roman"/>
                <w:i/>
                <w:sz w:val="24"/>
                <w:szCs w:val="24"/>
              </w:rPr>
              <w:t>я</w:t>
            </w:r>
            <w:r w:rsidRPr="006D6507">
              <w:rPr>
                <w:rFonts w:ascii="Times New Roman" w:hAnsi="Times New Roman" w:cs="Times New Roman"/>
                <w:i/>
                <w:sz w:val="24"/>
                <w:szCs w:val="24"/>
              </w:rPr>
              <w:t>ется</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Прим</w:t>
            </w:r>
            <w:r w:rsidRPr="006D6507">
              <w:rPr>
                <w:rFonts w:ascii="Times New Roman" w:hAnsi="Times New Roman" w:cs="Times New Roman"/>
                <w:i/>
                <w:sz w:val="24"/>
                <w:szCs w:val="24"/>
              </w:rPr>
              <w:t>е</w:t>
            </w:r>
            <w:r w:rsidRPr="006D6507">
              <w:rPr>
                <w:rFonts w:ascii="Times New Roman" w:hAnsi="Times New Roman" w:cs="Times New Roman"/>
                <w:i/>
                <w:sz w:val="24"/>
                <w:szCs w:val="24"/>
              </w:rPr>
              <w:t>няется</w:t>
            </w:r>
          </w:p>
        </w:tc>
      </w:tr>
      <w:tr w:rsidR="006D6507" w:rsidRPr="006D6507" w:rsidTr="006D6507">
        <w:tblPrEx>
          <w:tblCellMar>
            <w:top w:w="0" w:type="dxa"/>
            <w:bottom w:w="0" w:type="dxa"/>
          </w:tblCellMar>
        </w:tblPrEx>
        <w:trPr>
          <w:trHeight w:val="422"/>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7. Удержание налога из выплаченных ди</w:t>
            </w:r>
            <w:r w:rsidRPr="006D6507">
              <w:rPr>
                <w:rFonts w:ascii="Times New Roman" w:hAnsi="Times New Roman" w:cs="Times New Roman"/>
                <w:i/>
                <w:sz w:val="24"/>
                <w:szCs w:val="24"/>
              </w:rPr>
              <w:softHyphen/>
              <w:t>видендов рез</w:t>
            </w:r>
            <w:r w:rsidRPr="006D6507">
              <w:rPr>
                <w:rFonts w:ascii="Times New Roman" w:hAnsi="Times New Roman" w:cs="Times New Roman"/>
                <w:i/>
                <w:sz w:val="24"/>
                <w:szCs w:val="24"/>
              </w:rPr>
              <w:t>и</w:t>
            </w:r>
            <w:r w:rsidRPr="006D6507">
              <w:rPr>
                <w:rFonts w:ascii="Times New Roman" w:hAnsi="Times New Roman" w:cs="Times New Roman"/>
                <w:i/>
                <w:sz w:val="24"/>
                <w:szCs w:val="24"/>
              </w:rPr>
              <w:t>дентным а</w:t>
            </w:r>
            <w:r w:rsidRPr="006D6507">
              <w:rPr>
                <w:rFonts w:ascii="Times New Roman" w:hAnsi="Times New Roman" w:cs="Times New Roman"/>
                <w:i/>
                <w:sz w:val="24"/>
                <w:szCs w:val="24"/>
              </w:rPr>
              <w:t>к</w:t>
            </w:r>
            <w:r w:rsidRPr="006D6507">
              <w:rPr>
                <w:rFonts w:ascii="Times New Roman" w:hAnsi="Times New Roman" w:cs="Times New Roman"/>
                <w:i/>
                <w:sz w:val="24"/>
                <w:szCs w:val="24"/>
              </w:rPr>
              <w:t>ционерам</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w:t>
            </w:r>
            <w:r w:rsidRPr="006D6507">
              <w:rPr>
                <w:rFonts w:ascii="Times New Roman" w:hAnsi="Times New Roman" w:cs="Times New Roman"/>
                <w:i/>
                <w:sz w:val="24"/>
                <w:szCs w:val="24"/>
              </w:rPr>
              <w:t>т</w:t>
            </w:r>
            <w:r w:rsidRPr="006D6507">
              <w:rPr>
                <w:rFonts w:ascii="Times New Roman" w:hAnsi="Times New Roman" w:cs="Times New Roman"/>
                <w:i/>
                <w:sz w:val="24"/>
                <w:szCs w:val="24"/>
              </w:rPr>
              <w:t>вует</w:t>
            </w:r>
          </w:p>
        </w:tc>
      </w:tr>
      <w:tr w:rsidR="006D6507" w:rsidRPr="006D6507" w:rsidTr="006D6507">
        <w:tblPrEx>
          <w:tblCellMar>
            <w:top w:w="0" w:type="dxa"/>
            <w:bottom w:w="0" w:type="dxa"/>
          </w:tblCellMar>
        </w:tblPrEx>
        <w:trPr>
          <w:trHeight w:val="432"/>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8. Наличие прогрессивной шкалы корпорационного под</w:t>
            </w:r>
            <w:r w:rsidRPr="006D6507">
              <w:rPr>
                <w:rFonts w:ascii="Times New Roman" w:hAnsi="Times New Roman" w:cs="Times New Roman"/>
                <w:i/>
                <w:sz w:val="24"/>
                <w:szCs w:val="24"/>
              </w:rPr>
              <w:t>о</w:t>
            </w:r>
            <w:r w:rsidRPr="006D6507">
              <w:rPr>
                <w:rFonts w:ascii="Times New Roman" w:hAnsi="Times New Roman" w:cs="Times New Roman"/>
                <w:i/>
                <w:sz w:val="24"/>
                <w:szCs w:val="24"/>
              </w:rPr>
              <w:t>ходного нал</w:t>
            </w:r>
            <w:r w:rsidRPr="006D6507">
              <w:rPr>
                <w:rFonts w:ascii="Times New Roman" w:hAnsi="Times New Roman" w:cs="Times New Roman"/>
                <w:i/>
                <w:sz w:val="24"/>
                <w:szCs w:val="24"/>
              </w:rPr>
              <w:t>о</w:t>
            </w:r>
            <w:r w:rsidRPr="006D6507">
              <w:rPr>
                <w:rFonts w:ascii="Times New Roman" w:hAnsi="Times New Roman" w:cs="Times New Roman"/>
                <w:i/>
                <w:sz w:val="24"/>
                <w:szCs w:val="24"/>
              </w:rPr>
              <w:t>га</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w:t>
            </w:r>
            <w:r w:rsidRPr="006D6507">
              <w:rPr>
                <w:rFonts w:ascii="Times New Roman" w:hAnsi="Times New Roman" w:cs="Times New Roman"/>
                <w:i/>
                <w:sz w:val="24"/>
                <w:szCs w:val="24"/>
              </w:rPr>
              <w:t>у</w:t>
            </w:r>
            <w:r w:rsidRPr="006D6507">
              <w:rPr>
                <w:rFonts w:ascii="Times New Roman" w:hAnsi="Times New Roman" w:cs="Times New Roman"/>
                <w:i/>
                <w:sz w:val="24"/>
                <w:szCs w:val="24"/>
              </w:rPr>
              <w:t>ет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r w:rsidR="006D6507" w:rsidRPr="006D6507" w:rsidTr="006D6507">
        <w:tblPrEx>
          <w:tblCellMar>
            <w:top w:w="0" w:type="dxa"/>
            <w:bottom w:w="0" w:type="dxa"/>
          </w:tblCellMar>
        </w:tblPrEx>
        <w:trPr>
          <w:trHeight w:val="797"/>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9. Расширенные возможности вычита</w:t>
            </w:r>
            <w:r w:rsidRPr="006D6507">
              <w:rPr>
                <w:rFonts w:ascii="Times New Roman" w:hAnsi="Times New Roman" w:cs="Times New Roman"/>
                <w:i/>
                <w:sz w:val="24"/>
                <w:szCs w:val="24"/>
              </w:rPr>
              <w:softHyphen/>
              <w:t>ния из облагаем</w:t>
            </w:r>
            <w:r w:rsidRPr="006D6507">
              <w:rPr>
                <w:rFonts w:ascii="Times New Roman" w:hAnsi="Times New Roman" w:cs="Times New Roman"/>
                <w:i/>
                <w:sz w:val="24"/>
                <w:szCs w:val="24"/>
              </w:rPr>
              <w:t>о</w:t>
            </w:r>
            <w:r w:rsidRPr="006D6507">
              <w:rPr>
                <w:rFonts w:ascii="Times New Roman" w:hAnsi="Times New Roman" w:cs="Times New Roman"/>
                <w:i/>
                <w:sz w:val="24"/>
                <w:szCs w:val="24"/>
              </w:rPr>
              <w:t>го дохода затрат, связанных с профессиональной де</w:t>
            </w:r>
            <w:r w:rsidRPr="006D6507">
              <w:rPr>
                <w:rFonts w:ascii="Times New Roman" w:hAnsi="Times New Roman" w:cs="Times New Roman"/>
                <w:i/>
                <w:sz w:val="24"/>
                <w:szCs w:val="24"/>
              </w:rPr>
              <w:t>я</w:t>
            </w:r>
            <w:r w:rsidRPr="006D6507">
              <w:rPr>
                <w:rFonts w:ascii="Times New Roman" w:hAnsi="Times New Roman" w:cs="Times New Roman"/>
                <w:i/>
                <w:sz w:val="24"/>
                <w:szCs w:val="24"/>
              </w:rPr>
              <w:t>тельно</w:t>
            </w:r>
            <w:r w:rsidRPr="006D6507">
              <w:rPr>
                <w:rFonts w:ascii="Times New Roman" w:hAnsi="Times New Roman" w:cs="Times New Roman"/>
                <w:i/>
                <w:sz w:val="24"/>
                <w:szCs w:val="24"/>
              </w:rPr>
              <w:softHyphen/>
              <w:t>стью налогоплател</w:t>
            </w:r>
            <w:r w:rsidRPr="006D6507">
              <w:rPr>
                <w:rFonts w:ascii="Times New Roman" w:hAnsi="Times New Roman" w:cs="Times New Roman"/>
                <w:i/>
                <w:sz w:val="24"/>
                <w:szCs w:val="24"/>
              </w:rPr>
              <w:t>ь</w:t>
            </w:r>
            <w:r w:rsidRPr="006D6507">
              <w:rPr>
                <w:rFonts w:ascii="Times New Roman" w:hAnsi="Times New Roman" w:cs="Times New Roman"/>
                <w:i/>
                <w:sz w:val="24"/>
                <w:szCs w:val="24"/>
              </w:rPr>
              <w:t>щика</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w:t>
            </w:r>
            <w:r w:rsidRPr="006D6507">
              <w:rPr>
                <w:rFonts w:ascii="Times New Roman" w:hAnsi="Times New Roman" w:cs="Times New Roman"/>
                <w:i/>
                <w:sz w:val="24"/>
                <w:szCs w:val="24"/>
              </w:rPr>
              <w:t>т</w:t>
            </w:r>
            <w:r w:rsidRPr="006D6507">
              <w:rPr>
                <w:rFonts w:ascii="Times New Roman" w:hAnsi="Times New Roman" w:cs="Times New Roman"/>
                <w:i/>
                <w:sz w:val="24"/>
                <w:szCs w:val="24"/>
              </w:rPr>
              <w:t>вуют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ются</w:t>
            </w:r>
          </w:p>
        </w:tc>
      </w:tr>
      <w:tr w:rsidR="006D6507" w:rsidRPr="006D6507" w:rsidTr="006D6507">
        <w:tblPrEx>
          <w:tblCellMar>
            <w:top w:w="0" w:type="dxa"/>
            <w:bottom w:w="0" w:type="dxa"/>
          </w:tblCellMar>
        </w:tblPrEx>
        <w:trPr>
          <w:trHeight w:val="998"/>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10. Наличие нескольких шкал индиви</w:t>
            </w:r>
            <w:r w:rsidRPr="006D6507">
              <w:rPr>
                <w:rFonts w:ascii="Times New Roman" w:hAnsi="Times New Roman" w:cs="Times New Roman"/>
                <w:i/>
                <w:sz w:val="24"/>
                <w:szCs w:val="24"/>
              </w:rPr>
              <w:softHyphen/>
              <w:t>дуального подохо</w:t>
            </w:r>
            <w:r w:rsidRPr="006D6507">
              <w:rPr>
                <w:rFonts w:ascii="Times New Roman" w:hAnsi="Times New Roman" w:cs="Times New Roman"/>
                <w:i/>
                <w:sz w:val="24"/>
                <w:szCs w:val="24"/>
              </w:rPr>
              <w:t>д</w:t>
            </w:r>
            <w:r w:rsidRPr="006D6507">
              <w:rPr>
                <w:rFonts w:ascii="Times New Roman" w:hAnsi="Times New Roman" w:cs="Times New Roman"/>
                <w:i/>
                <w:sz w:val="24"/>
                <w:szCs w:val="24"/>
              </w:rPr>
              <w:t>ного налога в зави</w:t>
            </w:r>
            <w:r w:rsidRPr="006D6507">
              <w:rPr>
                <w:rFonts w:ascii="Times New Roman" w:hAnsi="Times New Roman" w:cs="Times New Roman"/>
                <w:i/>
                <w:sz w:val="24"/>
                <w:szCs w:val="24"/>
              </w:rPr>
              <w:softHyphen/>
              <w:t>симости от статуса налогоплател</w:t>
            </w:r>
            <w:r w:rsidRPr="006D6507">
              <w:rPr>
                <w:rFonts w:ascii="Times New Roman" w:hAnsi="Times New Roman" w:cs="Times New Roman"/>
                <w:i/>
                <w:sz w:val="24"/>
                <w:szCs w:val="24"/>
              </w:rPr>
              <w:t>ь</w:t>
            </w:r>
            <w:r w:rsidRPr="006D6507">
              <w:rPr>
                <w:rFonts w:ascii="Times New Roman" w:hAnsi="Times New Roman" w:cs="Times New Roman"/>
                <w:i/>
                <w:sz w:val="24"/>
                <w:szCs w:val="24"/>
              </w:rPr>
              <w:t>щика и возможность выбора совместного или раздел</w:t>
            </w:r>
            <w:r w:rsidRPr="006D6507">
              <w:rPr>
                <w:rFonts w:ascii="Times New Roman" w:hAnsi="Times New Roman" w:cs="Times New Roman"/>
                <w:i/>
                <w:sz w:val="24"/>
                <w:szCs w:val="24"/>
              </w:rPr>
              <w:t>ь</w:t>
            </w:r>
            <w:r w:rsidRPr="006D6507">
              <w:rPr>
                <w:rFonts w:ascii="Times New Roman" w:hAnsi="Times New Roman" w:cs="Times New Roman"/>
                <w:i/>
                <w:sz w:val="24"/>
                <w:szCs w:val="24"/>
              </w:rPr>
              <w:t>ного налогообл</w:t>
            </w:r>
            <w:r w:rsidRPr="006D6507">
              <w:rPr>
                <w:rFonts w:ascii="Times New Roman" w:hAnsi="Times New Roman" w:cs="Times New Roman"/>
                <w:i/>
                <w:sz w:val="24"/>
                <w:szCs w:val="24"/>
              </w:rPr>
              <w:t>о</w:t>
            </w:r>
            <w:r w:rsidRPr="006D6507">
              <w:rPr>
                <w:rFonts w:ascii="Times New Roman" w:hAnsi="Times New Roman" w:cs="Times New Roman"/>
                <w:i/>
                <w:sz w:val="24"/>
                <w:szCs w:val="24"/>
              </w:rPr>
              <w:t>жения супругов</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w:t>
            </w:r>
            <w:r w:rsidRPr="006D6507">
              <w:rPr>
                <w:rFonts w:ascii="Times New Roman" w:hAnsi="Times New Roman" w:cs="Times New Roman"/>
                <w:i/>
                <w:sz w:val="24"/>
                <w:szCs w:val="24"/>
              </w:rPr>
              <w:t>т</w:t>
            </w:r>
            <w:r w:rsidRPr="006D6507">
              <w:rPr>
                <w:rFonts w:ascii="Times New Roman" w:hAnsi="Times New Roman" w:cs="Times New Roman"/>
                <w:i/>
                <w:sz w:val="24"/>
                <w:szCs w:val="24"/>
              </w:rPr>
              <w:t>вуют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r w:rsidR="006D6507" w:rsidRPr="006D6507" w:rsidTr="006D6507">
        <w:tblPrEx>
          <w:tblCellMar>
            <w:top w:w="0" w:type="dxa"/>
            <w:bottom w:w="0" w:type="dxa"/>
          </w:tblCellMar>
        </w:tblPrEx>
        <w:trPr>
          <w:trHeight w:val="806"/>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11. Налогообложение доходов, пода</w:t>
            </w:r>
            <w:r w:rsidRPr="006D6507">
              <w:rPr>
                <w:rFonts w:ascii="Times New Roman" w:hAnsi="Times New Roman" w:cs="Times New Roman"/>
                <w:i/>
                <w:sz w:val="24"/>
                <w:szCs w:val="24"/>
              </w:rPr>
              <w:softHyphen/>
              <w:t>ренного или унасл</w:t>
            </w:r>
            <w:r w:rsidRPr="006D6507">
              <w:rPr>
                <w:rFonts w:ascii="Times New Roman" w:hAnsi="Times New Roman" w:cs="Times New Roman"/>
                <w:i/>
                <w:sz w:val="24"/>
                <w:szCs w:val="24"/>
              </w:rPr>
              <w:t>е</w:t>
            </w:r>
            <w:r w:rsidRPr="006D6507">
              <w:rPr>
                <w:rFonts w:ascii="Times New Roman" w:hAnsi="Times New Roman" w:cs="Times New Roman"/>
                <w:i/>
                <w:sz w:val="24"/>
                <w:szCs w:val="24"/>
              </w:rPr>
              <w:t>дованного имуще</w:t>
            </w:r>
            <w:r w:rsidRPr="006D6507">
              <w:rPr>
                <w:rFonts w:ascii="Times New Roman" w:hAnsi="Times New Roman" w:cs="Times New Roman"/>
                <w:i/>
                <w:sz w:val="24"/>
                <w:szCs w:val="24"/>
              </w:rPr>
              <w:softHyphen/>
              <w:t>ства отдельно на федеральном и мест</w:t>
            </w:r>
            <w:r w:rsidRPr="006D6507">
              <w:rPr>
                <w:rFonts w:ascii="Times New Roman" w:hAnsi="Times New Roman" w:cs="Times New Roman"/>
                <w:i/>
                <w:sz w:val="24"/>
                <w:szCs w:val="24"/>
              </w:rPr>
              <w:softHyphen/>
              <w:t>ном уровне</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Отсутств</w:t>
            </w:r>
            <w:r w:rsidRPr="006D6507">
              <w:rPr>
                <w:rFonts w:ascii="Times New Roman" w:hAnsi="Times New Roman" w:cs="Times New Roman"/>
                <w:i/>
                <w:sz w:val="24"/>
                <w:szCs w:val="24"/>
              </w:rPr>
              <w:t>у</w:t>
            </w:r>
            <w:r w:rsidRPr="006D6507">
              <w:rPr>
                <w:rFonts w:ascii="Times New Roman" w:hAnsi="Times New Roman" w:cs="Times New Roman"/>
                <w:i/>
                <w:sz w:val="24"/>
                <w:szCs w:val="24"/>
              </w:rPr>
              <w:t>ет</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Им</w:t>
            </w:r>
            <w:r w:rsidRPr="006D6507">
              <w:rPr>
                <w:rFonts w:ascii="Times New Roman" w:hAnsi="Times New Roman" w:cs="Times New Roman"/>
                <w:i/>
                <w:sz w:val="24"/>
                <w:szCs w:val="24"/>
              </w:rPr>
              <w:t>е</w:t>
            </w:r>
            <w:r w:rsidRPr="006D6507">
              <w:rPr>
                <w:rFonts w:ascii="Times New Roman" w:hAnsi="Times New Roman" w:cs="Times New Roman"/>
                <w:i/>
                <w:sz w:val="24"/>
                <w:szCs w:val="24"/>
              </w:rPr>
              <w:t>ется</w:t>
            </w:r>
          </w:p>
        </w:tc>
      </w:tr>
    </w:tbl>
    <w:p w:rsidR="003E4F86" w:rsidRDefault="003E4F86" w:rsidP="006D6507">
      <w:pPr>
        <w:spacing w:after="0" w:line="360" w:lineRule="auto"/>
        <w:ind w:firstLine="709"/>
        <w:jc w:val="right"/>
        <w:rPr>
          <w:rFonts w:ascii="Times New Roman" w:hAnsi="Times New Roman" w:cs="Times New Roman"/>
          <w:i/>
          <w:sz w:val="28"/>
          <w:szCs w:val="28"/>
        </w:rPr>
      </w:pPr>
    </w:p>
    <w:p w:rsidR="006D6507" w:rsidRDefault="006D6507" w:rsidP="006D6507">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lastRenderedPageBreak/>
        <w:t>Продолжение таблицы 4</w:t>
      </w:r>
    </w:p>
    <w:tbl>
      <w:tblPr>
        <w:tblW w:w="5000" w:type="pct"/>
        <w:tblLayout w:type="fixed"/>
        <w:tblCellMar>
          <w:left w:w="40" w:type="dxa"/>
          <w:right w:w="40" w:type="dxa"/>
        </w:tblCellMar>
        <w:tblLook w:val="0000"/>
      </w:tblPr>
      <w:tblGrid>
        <w:gridCol w:w="5993"/>
        <w:gridCol w:w="1417"/>
        <w:gridCol w:w="2025"/>
      </w:tblGrid>
      <w:tr w:rsidR="006D6507" w:rsidRPr="006D6507" w:rsidTr="006D6507">
        <w:tblPrEx>
          <w:tblCellMar>
            <w:top w:w="0" w:type="dxa"/>
            <w:bottom w:w="0" w:type="dxa"/>
          </w:tblCellMar>
        </w:tblPrEx>
        <w:trPr>
          <w:trHeight w:val="65"/>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1</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r>
      <w:tr w:rsidR="006D6507" w:rsidRPr="006D6507" w:rsidTr="006D6507">
        <w:tblPrEx>
          <w:tblCellMar>
            <w:top w:w="0" w:type="dxa"/>
            <w:bottom w:w="0" w:type="dxa"/>
          </w:tblCellMar>
        </w:tblPrEx>
        <w:trPr>
          <w:trHeight w:val="230"/>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center"/>
              <w:rPr>
                <w:rFonts w:ascii="Times New Roman" w:hAnsi="Times New Roman" w:cs="Times New Roman"/>
                <w:i/>
                <w:sz w:val="24"/>
                <w:szCs w:val="24"/>
              </w:rPr>
            </w:pPr>
            <w:r w:rsidRPr="006D6507">
              <w:rPr>
                <w:rFonts w:ascii="Times New Roman" w:hAnsi="Times New Roman" w:cs="Times New Roman"/>
                <w:i/>
                <w:sz w:val="24"/>
                <w:szCs w:val="24"/>
              </w:rPr>
              <w:t>Количественные критерии</w:t>
            </w:r>
          </w:p>
        </w:tc>
      </w:tr>
      <w:tr w:rsidR="006D6507" w:rsidRPr="006D6507" w:rsidTr="006D6507">
        <w:tblPrEx>
          <w:tblCellMar>
            <w:top w:w="0" w:type="dxa"/>
            <w:bottom w:w="0" w:type="dxa"/>
          </w:tblCellMar>
        </w:tblPrEx>
        <w:trPr>
          <w:trHeight w:val="826"/>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1. Минимальная ставка налога на д</w:t>
            </w:r>
            <w:r w:rsidRPr="006D6507">
              <w:rPr>
                <w:rFonts w:ascii="Times New Roman" w:hAnsi="Times New Roman" w:cs="Times New Roman"/>
                <w:i/>
                <w:sz w:val="24"/>
                <w:szCs w:val="24"/>
              </w:rPr>
              <w:t>о</w:t>
            </w:r>
            <w:r w:rsidRPr="006D6507">
              <w:rPr>
                <w:rFonts w:ascii="Times New Roman" w:hAnsi="Times New Roman" w:cs="Times New Roman"/>
                <w:i/>
                <w:sz w:val="24"/>
                <w:szCs w:val="24"/>
              </w:rPr>
              <w:t>ходы корпораций</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5 пун</w:t>
            </w:r>
            <w:r w:rsidRPr="006D6507">
              <w:rPr>
                <w:rFonts w:ascii="Times New Roman" w:hAnsi="Times New Roman" w:cs="Times New Roman"/>
                <w:i/>
                <w:sz w:val="24"/>
                <w:szCs w:val="24"/>
              </w:rPr>
              <w:t>к</w:t>
            </w:r>
            <w:r w:rsidRPr="006D6507">
              <w:rPr>
                <w:rFonts w:ascii="Times New Roman" w:hAnsi="Times New Roman" w:cs="Times New Roman"/>
                <w:i/>
                <w:sz w:val="24"/>
                <w:szCs w:val="24"/>
              </w:rPr>
              <w:t>тов в</w:t>
            </w:r>
            <w:r w:rsidRPr="006D6507">
              <w:rPr>
                <w:rFonts w:ascii="Times New Roman" w:hAnsi="Times New Roman" w:cs="Times New Roman"/>
                <w:i/>
                <w:sz w:val="24"/>
                <w:szCs w:val="24"/>
              </w:rPr>
              <w:t>ы</w:t>
            </w:r>
            <w:r w:rsidRPr="006D6507">
              <w:rPr>
                <w:rFonts w:ascii="Times New Roman" w:hAnsi="Times New Roman" w:cs="Times New Roman"/>
                <w:i/>
                <w:sz w:val="24"/>
                <w:szCs w:val="24"/>
              </w:rPr>
              <w:t>ше</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Ниже на 5 пун</w:t>
            </w:r>
            <w:r w:rsidRPr="006D6507">
              <w:rPr>
                <w:rFonts w:ascii="Times New Roman" w:hAnsi="Times New Roman" w:cs="Times New Roman"/>
                <w:i/>
                <w:sz w:val="24"/>
                <w:szCs w:val="24"/>
              </w:rPr>
              <w:t>к</w:t>
            </w:r>
            <w:r w:rsidRPr="006D6507">
              <w:rPr>
                <w:rFonts w:ascii="Times New Roman" w:hAnsi="Times New Roman" w:cs="Times New Roman"/>
                <w:i/>
                <w:sz w:val="24"/>
                <w:szCs w:val="24"/>
              </w:rPr>
              <w:t>тов, чем в России ставка нал</w:t>
            </w:r>
            <w:r w:rsidRPr="006D6507">
              <w:rPr>
                <w:rFonts w:ascii="Times New Roman" w:hAnsi="Times New Roman" w:cs="Times New Roman"/>
                <w:i/>
                <w:sz w:val="24"/>
                <w:szCs w:val="24"/>
              </w:rPr>
              <w:t>о</w:t>
            </w:r>
            <w:r w:rsidRPr="006D6507">
              <w:rPr>
                <w:rFonts w:ascii="Times New Roman" w:hAnsi="Times New Roman" w:cs="Times New Roman"/>
                <w:i/>
                <w:sz w:val="24"/>
                <w:szCs w:val="24"/>
              </w:rPr>
              <w:t>га на при</w:t>
            </w:r>
            <w:r w:rsidRPr="006D6507">
              <w:rPr>
                <w:rFonts w:ascii="Times New Roman" w:hAnsi="Times New Roman" w:cs="Times New Roman"/>
                <w:i/>
                <w:sz w:val="24"/>
                <w:szCs w:val="24"/>
              </w:rPr>
              <w:softHyphen/>
              <w:t xml:space="preserve">быль </w:t>
            </w:r>
          </w:p>
        </w:tc>
      </w:tr>
      <w:tr w:rsidR="006D6507" w:rsidRPr="006D6507" w:rsidTr="006D6507">
        <w:tblPrEx>
          <w:tblCellMar>
            <w:top w:w="0" w:type="dxa"/>
            <w:bottom w:w="0" w:type="dxa"/>
          </w:tblCellMar>
        </w:tblPrEx>
        <w:trPr>
          <w:trHeight w:val="614"/>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2. Ставка удерживаемого налога на дивиденды с нерез</w:t>
            </w:r>
            <w:r w:rsidRPr="006D6507">
              <w:rPr>
                <w:rFonts w:ascii="Times New Roman" w:hAnsi="Times New Roman" w:cs="Times New Roman"/>
                <w:i/>
                <w:sz w:val="24"/>
                <w:szCs w:val="24"/>
              </w:rPr>
              <w:t>и</w:t>
            </w:r>
            <w:r w:rsidRPr="006D6507">
              <w:rPr>
                <w:rFonts w:ascii="Times New Roman" w:hAnsi="Times New Roman" w:cs="Times New Roman"/>
                <w:i/>
                <w:sz w:val="24"/>
                <w:szCs w:val="24"/>
              </w:rPr>
              <w:t>дентов при отсутствии налог</w:t>
            </w:r>
            <w:r w:rsidRPr="006D6507">
              <w:rPr>
                <w:rFonts w:ascii="Times New Roman" w:hAnsi="Times New Roman" w:cs="Times New Roman"/>
                <w:i/>
                <w:sz w:val="24"/>
                <w:szCs w:val="24"/>
              </w:rPr>
              <w:t>о</w:t>
            </w:r>
            <w:r w:rsidRPr="006D6507">
              <w:rPr>
                <w:rFonts w:ascii="Times New Roman" w:hAnsi="Times New Roman" w:cs="Times New Roman"/>
                <w:i/>
                <w:sz w:val="24"/>
                <w:szCs w:val="24"/>
              </w:rPr>
              <w:t>вых соглашений</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Ниже на 15 пунктов</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Выше на 15 пун</w:t>
            </w:r>
            <w:r w:rsidRPr="006D6507">
              <w:rPr>
                <w:rFonts w:ascii="Times New Roman" w:hAnsi="Times New Roman" w:cs="Times New Roman"/>
                <w:i/>
                <w:sz w:val="24"/>
                <w:szCs w:val="24"/>
              </w:rPr>
              <w:t>к</w:t>
            </w:r>
            <w:r w:rsidRPr="006D6507">
              <w:rPr>
                <w:rFonts w:ascii="Times New Roman" w:hAnsi="Times New Roman" w:cs="Times New Roman"/>
                <w:i/>
                <w:sz w:val="24"/>
                <w:szCs w:val="24"/>
              </w:rPr>
              <w:t>тов</w:t>
            </w:r>
          </w:p>
        </w:tc>
      </w:tr>
      <w:tr w:rsidR="006D6507" w:rsidRPr="006D6507" w:rsidTr="006D6507">
        <w:tblPrEx>
          <w:tblCellMar>
            <w:top w:w="0" w:type="dxa"/>
            <w:bottom w:w="0" w:type="dxa"/>
          </w:tblCellMar>
        </w:tblPrEx>
        <w:trPr>
          <w:trHeight w:val="1181"/>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3. Суммарная ставка социальных налогов, вносимых н</w:t>
            </w:r>
            <w:r w:rsidRPr="006D6507">
              <w:rPr>
                <w:rFonts w:ascii="Times New Roman" w:hAnsi="Times New Roman" w:cs="Times New Roman"/>
                <w:i/>
                <w:sz w:val="24"/>
                <w:szCs w:val="24"/>
              </w:rPr>
              <w:t>а</w:t>
            </w:r>
            <w:r w:rsidRPr="006D6507">
              <w:rPr>
                <w:rFonts w:ascii="Times New Roman" w:hAnsi="Times New Roman" w:cs="Times New Roman"/>
                <w:i/>
                <w:sz w:val="24"/>
                <w:szCs w:val="24"/>
              </w:rPr>
              <w:t>нимателями и ра</w:t>
            </w:r>
            <w:r w:rsidRPr="006D6507">
              <w:rPr>
                <w:rFonts w:ascii="Times New Roman" w:hAnsi="Times New Roman" w:cs="Times New Roman"/>
                <w:i/>
                <w:sz w:val="24"/>
                <w:szCs w:val="24"/>
              </w:rPr>
              <w:softHyphen/>
              <w:t>ботниками с учетом взносов на безр</w:t>
            </w:r>
            <w:r w:rsidRPr="006D6507">
              <w:rPr>
                <w:rFonts w:ascii="Times New Roman" w:hAnsi="Times New Roman" w:cs="Times New Roman"/>
                <w:i/>
                <w:sz w:val="24"/>
                <w:szCs w:val="24"/>
              </w:rPr>
              <w:t>а</w:t>
            </w:r>
            <w:r w:rsidRPr="006D6507">
              <w:rPr>
                <w:rFonts w:ascii="Times New Roman" w:hAnsi="Times New Roman" w:cs="Times New Roman"/>
                <w:i/>
                <w:sz w:val="24"/>
                <w:szCs w:val="24"/>
              </w:rPr>
              <w:t>ботицу</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19,7 пункта в</w:t>
            </w:r>
            <w:r w:rsidRPr="006D6507">
              <w:rPr>
                <w:rFonts w:ascii="Times New Roman" w:hAnsi="Times New Roman" w:cs="Times New Roman"/>
                <w:i/>
                <w:sz w:val="24"/>
                <w:szCs w:val="24"/>
              </w:rPr>
              <w:t>ы</w:t>
            </w:r>
            <w:r w:rsidRPr="006D6507">
              <w:rPr>
                <w:rFonts w:ascii="Times New Roman" w:hAnsi="Times New Roman" w:cs="Times New Roman"/>
                <w:i/>
                <w:sz w:val="24"/>
                <w:szCs w:val="24"/>
              </w:rPr>
              <w:t>ше</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19,7 пункта ниже: - для нан</w:t>
            </w:r>
            <w:r w:rsidRPr="006D6507">
              <w:rPr>
                <w:rFonts w:ascii="Times New Roman" w:hAnsi="Times New Roman" w:cs="Times New Roman"/>
                <w:i/>
                <w:sz w:val="24"/>
                <w:szCs w:val="24"/>
              </w:rPr>
              <w:t>и</w:t>
            </w:r>
            <w:r w:rsidRPr="006D6507">
              <w:rPr>
                <w:rFonts w:ascii="Times New Roman" w:hAnsi="Times New Roman" w:cs="Times New Roman"/>
                <w:i/>
                <w:sz w:val="24"/>
                <w:szCs w:val="24"/>
              </w:rPr>
              <w:t>мате</w:t>
            </w:r>
            <w:r w:rsidRPr="006D6507">
              <w:rPr>
                <w:rFonts w:ascii="Times New Roman" w:hAnsi="Times New Roman" w:cs="Times New Roman"/>
                <w:i/>
                <w:sz w:val="24"/>
                <w:szCs w:val="24"/>
              </w:rPr>
              <w:softHyphen/>
              <w:t>лей - на 26,4 пунк</w:t>
            </w:r>
            <w:r w:rsidRPr="006D6507">
              <w:rPr>
                <w:rFonts w:ascii="Times New Roman" w:hAnsi="Times New Roman" w:cs="Times New Roman"/>
                <w:i/>
                <w:sz w:val="24"/>
                <w:szCs w:val="24"/>
              </w:rPr>
              <w:softHyphen/>
              <w:t>та н</w:t>
            </w:r>
            <w:r w:rsidRPr="006D6507">
              <w:rPr>
                <w:rFonts w:ascii="Times New Roman" w:hAnsi="Times New Roman" w:cs="Times New Roman"/>
                <w:i/>
                <w:sz w:val="24"/>
                <w:szCs w:val="24"/>
              </w:rPr>
              <w:t>и</w:t>
            </w:r>
            <w:r w:rsidRPr="006D6507">
              <w:rPr>
                <w:rFonts w:ascii="Times New Roman" w:hAnsi="Times New Roman" w:cs="Times New Roman"/>
                <w:i/>
                <w:sz w:val="24"/>
                <w:szCs w:val="24"/>
              </w:rPr>
              <w:t>же; - для работников -на 6,73 пункта в</w:t>
            </w:r>
            <w:r w:rsidRPr="006D6507">
              <w:rPr>
                <w:rFonts w:ascii="Times New Roman" w:hAnsi="Times New Roman" w:cs="Times New Roman"/>
                <w:i/>
                <w:sz w:val="24"/>
                <w:szCs w:val="24"/>
              </w:rPr>
              <w:t>ы</w:t>
            </w:r>
            <w:r w:rsidRPr="006D6507">
              <w:rPr>
                <w:rFonts w:ascii="Times New Roman" w:hAnsi="Times New Roman" w:cs="Times New Roman"/>
                <w:i/>
                <w:sz w:val="24"/>
                <w:szCs w:val="24"/>
              </w:rPr>
              <w:t>ше</w:t>
            </w:r>
          </w:p>
        </w:tc>
      </w:tr>
      <w:tr w:rsidR="006D6507" w:rsidRPr="006D6507" w:rsidTr="006D6507">
        <w:tblPrEx>
          <w:tblCellMar>
            <w:top w:w="0" w:type="dxa"/>
            <w:bottom w:w="0" w:type="dxa"/>
          </w:tblCellMar>
        </w:tblPrEx>
        <w:trPr>
          <w:trHeight w:val="230"/>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4. Минимальная ставка подоходного н</w:t>
            </w:r>
            <w:r w:rsidRPr="006D6507">
              <w:rPr>
                <w:rFonts w:ascii="Times New Roman" w:hAnsi="Times New Roman" w:cs="Times New Roman"/>
                <w:i/>
                <w:sz w:val="24"/>
                <w:szCs w:val="24"/>
              </w:rPr>
              <w:t>а</w:t>
            </w:r>
            <w:r w:rsidRPr="006D6507">
              <w:rPr>
                <w:rFonts w:ascii="Times New Roman" w:hAnsi="Times New Roman" w:cs="Times New Roman"/>
                <w:i/>
                <w:sz w:val="24"/>
                <w:szCs w:val="24"/>
              </w:rPr>
              <w:t>лога</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3 пункта н</w:t>
            </w:r>
            <w:r w:rsidRPr="006D6507">
              <w:rPr>
                <w:rFonts w:ascii="Times New Roman" w:hAnsi="Times New Roman" w:cs="Times New Roman"/>
                <w:i/>
                <w:sz w:val="24"/>
                <w:szCs w:val="24"/>
              </w:rPr>
              <w:t>и</w:t>
            </w:r>
            <w:r w:rsidRPr="006D6507">
              <w:rPr>
                <w:rFonts w:ascii="Times New Roman" w:hAnsi="Times New Roman" w:cs="Times New Roman"/>
                <w:i/>
                <w:sz w:val="24"/>
                <w:szCs w:val="24"/>
              </w:rPr>
              <w:t>же</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3 пункта в</w:t>
            </w:r>
            <w:r w:rsidRPr="006D6507">
              <w:rPr>
                <w:rFonts w:ascii="Times New Roman" w:hAnsi="Times New Roman" w:cs="Times New Roman"/>
                <w:i/>
                <w:sz w:val="24"/>
                <w:szCs w:val="24"/>
              </w:rPr>
              <w:t>ы</w:t>
            </w:r>
            <w:r w:rsidRPr="006D6507">
              <w:rPr>
                <w:rFonts w:ascii="Times New Roman" w:hAnsi="Times New Roman" w:cs="Times New Roman"/>
                <w:i/>
                <w:sz w:val="24"/>
                <w:szCs w:val="24"/>
              </w:rPr>
              <w:t>ше</w:t>
            </w:r>
          </w:p>
        </w:tc>
      </w:tr>
      <w:tr w:rsidR="006D6507" w:rsidRPr="006D6507" w:rsidTr="006D6507">
        <w:tblPrEx>
          <w:tblCellMar>
            <w:top w:w="0" w:type="dxa"/>
            <w:bottom w:w="0" w:type="dxa"/>
          </w:tblCellMar>
        </w:tblPrEx>
        <w:trPr>
          <w:trHeight w:val="451"/>
        </w:trPr>
        <w:tc>
          <w:tcPr>
            <w:tcW w:w="3176"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5. Ставки федерального налога на н</w:t>
            </w:r>
            <w:r w:rsidRPr="006D6507">
              <w:rPr>
                <w:rFonts w:ascii="Times New Roman" w:hAnsi="Times New Roman" w:cs="Times New Roman"/>
                <w:i/>
                <w:sz w:val="24"/>
                <w:szCs w:val="24"/>
              </w:rPr>
              <w:t>а</w:t>
            </w:r>
            <w:r w:rsidRPr="006D6507">
              <w:rPr>
                <w:rFonts w:ascii="Times New Roman" w:hAnsi="Times New Roman" w:cs="Times New Roman"/>
                <w:i/>
                <w:sz w:val="24"/>
                <w:szCs w:val="24"/>
              </w:rPr>
              <w:t>следство и дарение</w:t>
            </w:r>
          </w:p>
        </w:tc>
        <w:tc>
          <w:tcPr>
            <w:tcW w:w="751"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8-10 пунктов ниже</w:t>
            </w:r>
          </w:p>
        </w:tc>
        <w:tc>
          <w:tcPr>
            <w:tcW w:w="1073" w:type="pct"/>
            <w:tcBorders>
              <w:top w:val="single" w:sz="6" w:space="0" w:color="auto"/>
              <w:left w:val="single" w:sz="6" w:space="0" w:color="auto"/>
              <w:bottom w:val="single" w:sz="6" w:space="0" w:color="auto"/>
              <w:right w:val="single" w:sz="6" w:space="0" w:color="auto"/>
            </w:tcBorders>
            <w:shd w:val="clear" w:color="auto" w:fill="FFFFFF"/>
          </w:tcPr>
          <w:p w:rsidR="006D6507" w:rsidRPr="006D6507" w:rsidRDefault="006D6507" w:rsidP="006D6507">
            <w:pPr>
              <w:spacing w:after="0" w:line="240" w:lineRule="auto"/>
              <w:jc w:val="both"/>
              <w:rPr>
                <w:rFonts w:ascii="Times New Roman" w:hAnsi="Times New Roman" w:cs="Times New Roman"/>
                <w:i/>
                <w:sz w:val="24"/>
                <w:szCs w:val="24"/>
              </w:rPr>
            </w:pPr>
            <w:r w:rsidRPr="006D6507">
              <w:rPr>
                <w:rFonts w:ascii="Times New Roman" w:hAnsi="Times New Roman" w:cs="Times New Roman"/>
                <w:i/>
                <w:sz w:val="24"/>
                <w:szCs w:val="24"/>
              </w:rPr>
              <w:t>На 8-10 пунктов в</w:t>
            </w:r>
            <w:r w:rsidRPr="006D6507">
              <w:rPr>
                <w:rFonts w:ascii="Times New Roman" w:hAnsi="Times New Roman" w:cs="Times New Roman"/>
                <w:i/>
                <w:sz w:val="24"/>
                <w:szCs w:val="24"/>
              </w:rPr>
              <w:t>ы</w:t>
            </w:r>
            <w:r w:rsidRPr="006D6507">
              <w:rPr>
                <w:rFonts w:ascii="Times New Roman" w:hAnsi="Times New Roman" w:cs="Times New Roman"/>
                <w:i/>
                <w:sz w:val="24"/>
                <w:szCs w:val="24"/>
              </w:rPr>
              <w:t>ше</w:t>
            </w:r>
          </w:p>
        </w:tc>
      </w:tr>
    </w:tbl>
    <w:p w:rsidR="006D6507" w:rsidRPr="006D6507" w:rsidRDefault="006D6507" w:rsidP="006D6507">
      <w:pPr>
        <w:spacing w:after="0" w:line="360" w:lineRule="auto"/>
        <w:ind w:firstLine="709"/>
        <w:jc w:val="both"/>
        <w:rPr>
          <w:rFonts w:ascii="Times New Roman" w:hAnsi="Times New Roman" w:cs="Times New Roman"/>
          <w:i/>
          <w:sz w:val="28"/>
          <w:szCs w:val="28"/>
        </w:rPr>
      </w:pP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Если сравнивать налоговые системы России и США, то можно выд</w:t>
      </w:r>
      <w:r w:rsidRPr="006D6507">
        <w:rPr>
          <w:rFonts w:ascii="Times New Roman" w:hAnsi="Times New Roman" w:cs="Times New Roman"/>
          <w:i/>
          <w:sz w:val="28"/>
          <w:szCs w:val="28"/>
        </w:rPr>
        <w:t>е</w:t>
      </w:r>
      <w:r w:rsidRPr="006D6507">
        <w:rPr>
          <w:rFonts w:ascii="Times New Roman" w:hAnsi="Times New Roman" w:cs="Times New Roman"/>
          <w:i/>
          <w:sz w:val="28"/>
          <w:szCs w:val="28"/>
        </w:rPr>
        <w:t>лить следующие принципиальные отличия налоговой системы США от нал</w:t>
      </w:r>
      <w:r w:rsidRPr="006D6507">
        <w:rPr>
          <w:rFonts w:ascii="Times New Roman" w:hAnsi="Times New Roman" w:cs="Times New Roman"/>
          <w:i/>
          <w:sz w:val="28"/>
          <w:szCs w:val="28"/>
        </w:rPr>
        <w:t>о</w:t>
      </w:r>
      <w:r w:rsidRPr="006D6507">
        <w:rPr>
          <w:rFonts w:ascii="Times New Roman" w:hAnsi="Times New Roman" w:cs="Times New Roman"/>
          <w:i/>
          <w:sz w:val="28"/>
          <w:szCs w:val="28"/>
        </w:rPr>
        <w:t>говой системы России:</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отсутствие НДС;</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отсутствие налогов, базой которых является выручка от реа</w:t>
      </w:r>
      <w:r w:rsidRPr="006D6507">
        <w:rPr>
          <w:rFonts w:ascii="Times New Roman" w:hAnsi="Times New Roman" w:cs="Times New Roman"/>
          <w:i/>
          <w:sz w:val="28"/>
          <w:szCs w:val="28"/>
        </w:rPr>
        <w:softHyphen/>
        <w:t>лизации продукции (отчислений в дорожные фонды), кроме налога на добычу поле</w:t>
      </w:r>
      <w:r w:rsidRPr="006D6507">
        <w:rPr>
          <w:rFonts w:ascii="Times New Roman" w:hAnsi="Times New Roman" w:cs="Times New Roman"/>
          <w:i/>
          <w:sz w:val="28"/>
          <w:szCs w:val="28"/>
        </w:rPr>
        <w:t>з</w:t>
      </w:r>
      <w:r w:rsidRPr="006D6507">
        <w:rPr>
          <w:rFonts w:ascii="Times New Roman" w:hAnsi="Times New Roman" w:cs="Times New Roman"/>
          <w:i/>
          <w:sz w:val="28"/>
          <w:szCs w:val="28"/>
        </w:rPr>
        <w:t>ных ископаемых;</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возможность применения систем регрессивного баланса при начи</w:t>
      </w:r>
      <w:r w:rsidRPr="006D6507">
        <w:rPr>
          <w:rFonts w:ascii="Times New Roman" w:hAnsi="Times New Roman" w:cs="Times New Roman"/>
          <w:i/>
          <w:sz w:val="28"/>
          <w:szCs w:val="28"/>
        </w:rPr>
        <w:t>с</w:t>
      </w:r>
      <w:r w:rsidRPr="006D6507">
        <w:rPr>
          <w:rFonts w:ascii="Times New Roman" w:hAnsi="Times New Roman" w:cs="Times New Roman"/>
          <w:i/>
          <w:sz w:val="28"/>
          <w:szCs w:val="28"/>
        </w:rPr>
        <w:t>лении амортизации;</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применение вычетов из корпорационного дохода 70-80% полученных дивидендов, частично исключающих их двойное налогообложение;</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наличие альтернативного минимального налога с юридических и ф</w:t>
      </w:r>
      <w:r w:rsidRPr="006D6507">
        <w:rPr>
          <w:rFonts w:ascii="Times New Roman" w:hAnsi="Times New Roman" w:cs="Times New Roman"/>
          <w:i/>
          <w:sz w:val="28"/>
          <w:szCs w:val="28"/>
        </w:rPr>
        <w:t>и</w:t>
      </w:r>
      <w:r w:rsidRPr="006D6507">
        <w:rPr>
          <w:rFonts w:ascii="Times New Roman" w:hAnsi="Times New Roman" w:cs="Times New Roman"/>
          <w:i/>
          <w:sz w:val="28"/>
          <w:szCs w:val="28"/>
        </w:rPr>
        <w:t>зических лиц;</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единая для всех корпораций система ежеквартального внесения предварительных платежей подоходного налога исходя из предварительной оце</w:t>
      </w:r>
      <w:r w:rsidRPr="006D6507">
        <w:rPr>
          <w:rFonts w:ascii="Times New Roman" w:hAnsi="Times New Roman" w:cs="Times New Roman"/>
          <w:i/>
          <w:sz w:val="28"/>
          <w:szCs w:val="28"/>
        </w:rPr>
        <w:t>н</w:t>
      </w:r>
      <w:r w:rsidRPr="006D6507">
        <w:rPr>
          <w:rFonts w:ascii="Times New Roman" w:hAnsi="Times New Roman" w:cs="Times New Roman"/>
          <w:i/>
          <w:sz w:val="28"/>
          <w:szCs w:val="28"/>
        </w:rPr>
        <w:t>ки дохода;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lastRenderedPageBreak/>
        <w:t>- отсутствие удержания налога из выплаченных дивидендов ре</w:t>
      </w:r>
      <w:r w:rsidRPr="006D6507">
        <w:rPr>
          <w:rFonts w:ascii="Times New Roman" w:hAnsi="Times New Roman" w:cs="Times New Roman"/>
          <w:i/>
          <w:sz w:val="28"/>
          <w:szCs w:val="28"/>
        </w:rPr>
        <w:softHyphen/>
        <w:t>зидентным акционерам;</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наличие прогрессивной шкалы корпорационного подоходно</w:t>
      </w:r>
      <w:r w:rsidRPr="006D6507">
        <w:rPr>
          <w:rFonts w:ascii="Times New Roman" w:hAnsi="Times New Roman" w:cs="Times New Roman"/>
          <w:i/>
          <w:sz w:val="28"/>
          <w:szCs w:val="28"/>
        </w:rPr>
        <w:softHyphen/>
        <w:t>го нал</w:t>
      </w:r>
      <w:r w:rsidRPr="006D6507">
        <w:rPr>
          <w:rFonts w:ascii="Times New Roman" w:hAnsi="Times New Roman" w:cs="Times New Roman"/>
          <w:i/>
          <w:sz w:val="28"/>
          <w:szCs w:val="28"/>
        </w:rPr>
        <w:t>о</w:t>
      </w:r>
      <w:r w:rsidRPr="006D6507">
        <w:rPr>
          <w:rFonts w:ascii="Times New Roman" w:hAnsi="Times New Roman" w:cs="Times New Roman"/>
          <w:i/>
          <w:sz w:val="28"/>
          <w:szCs w:val="28"/>
        </w:rPr>
        <w:t>га;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наличие нескольких шкал индивидуального подоходного на</w:t>
      </w:r>
      <w:r w:rsidRPr="006D6507">
        <w:rPr>
          <w:rFonts w:ascii="Times New Roman" w:hAnsi="Times New Roman" w:cs="Times New Roman"/>
          <w:i/>
          <w:sz w:val="28"/>
          <w:szCs w:val="28"/>
        </w:rPr>
        <w:softHyphen/>
        <w:t>лога в зав</w:t>
      </w:r>
      <w:r w:rsidRPr="006D6507">
        <w:rPr>
          <w:rFonts w:ascii="Times New Roman" w:hAnsi="Times New Roman" w:cs="Times New Roman"/>
          <w:i/>
          <w:sz w:val="28"/>
          <w:szCs w:val="28"/>
        </w:rPr>
        <w:t>и</w:t>
      </w:r>
      <w:r w:rsidRPr="006D6507">
        <w:rPr>
          <w:rFonts w:ascii="Times New Roman" w:hAnsi="Times New Roman" w:cs="Times New Roman"/>
          <w:i/>
          <w:sz w:val="28"/>
          <w:szCs w:val="28"/>
        </w:rPr>
        <w:t>симости от статуса налогоплательщика и возможность вы</w:t>
      </w:r>
      <w:r w:rsidRPr="006D6507">
        <w:rPr>
          <w:rFonts w:ascii="Times New Roman" w:hAnsi="Times New Roman" w:cs="Times New Roman"/>
          <w:i/>
          <w:sz w:val="28"/>
          <w:szCs w:val="28"/>
        </w:rPr>
        <w:softHyphen/>
        <w:t>бора совмес</w:t>
      </w:r>
      <w:r w:rsidRPr="006D6507">
        <w:rPr>
          <w:rFonts w:ascii="Times New Roman" w:hAnsi="Times New Roman" w:cs="Times New Roman"/>
          <w:i/>
          <w:sz w:val="28"/>
          <w:szCs w:val="28"/>
        </w:rPr>
        <w:t>т</w:t>
      </w:r>
      <w:r w:rsidRPr="006D6507">
        <w:rPr>
          <w:rFonts w:ascii="Times New Roman" w:hAnsi="Times New Roman" w:cs="Times New Roman"/>
          <w:i/>
          <w:sz w:val="28"/>
          <w:szCs w:val="28"/>
        </w:rPr>
        <w:t>ного или раздельного налогообложения супругов;</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расширенные возможности вычитания из облагаемого дохо</w:t>
      </w:r>
      <w:r w:rsidRPr="006D6507">
        <w:rPr>
          <w:rFonts w:ascii="Times New Roman" w:hAnsi="Times New Roman" w:cs="Times New Roman"/>
          <w:i/>
          <w:sz w:val="28"/>
          <w:szCs w:val="28"/>
        </w:rPr>
        <w:softHyphen/>
        <w:t>да з</w:t>
      </w:r>
      <w:r w:rsidRPr="006D6507">
        <w:rPr>
          <w:rFonts w:ascii="Times New Roman" w:hAnsi="Times New Roman" w:cs="Times New Roman"/>
          <w:i/>
          <w:sz w:val="28"/>
          <w:szCs w:val="28"/>
        </w:rPr>
        <w:t>а</w:t>
      </w:r>
      <w:r w:rsidRPr="006D6507">
        <w:rPr>
          <w:rFonts w:ascii="Times New Roman" w:hAnsi="Times New Roman" w:cs="Times New Roman"/>
          <w:i/>
          <w:sz w:val="28"/>
          <w:szCs w:val="28"/>
        </w:rPr>
        <w:t>трат, связанных с профессиональной деятельностью налогопла</w:t>
      </w:r>
      <w:r w:rsidRPr="006D6507">
        <w:rPr>
          <w:rFonts w:ascii="Times New Roman" w:hAnsi="Times New Roman" w:cs="Times New Roman"/>
          <w:i/>
          <w:sz w:val="28"/>
          <w:szCs w:val="28"/>
        </w:rPr>
        <w:softHyphen/>
        <w:t>тельщика;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налогообложение доходов, подаренного или унаследованного имущ</w:t>
      </w:r>
      <w:r w:rsidRPr="006D6507">
        <w:rPr>
          <w:rFonts w:ascii="Times New Roman" w:hAnsi="Times New Roman" w:cs="Times New Roman"/>
          <w:i/>
          <w:sz w:val="28"/>
          <w:szCs w:val="28"/>
        </w:rPr>
        <w:t>е</w:t>
      </w:r>
      <w:r w:rsidRPr="006D6507">
        <w:rPr>
          <w:rFonts w:ascii="Times New Roman" w:hAnsi="Times New Roman" w:cs="Times New Roman"/>
          <w:i/>
          <w:sz w:val="28"/>
          <w:szCs w:val="28"/>
        </w:rPr>
        <w:t>ства отдел</w:t>
      </w:r>
      <w:r w:rsidRPr="006D6507">
        <w:rPr>
          <w:rFonts w:ascii="Times New Roman" w:hAnsi="Times New Roman" w:cs="Times New Roman"/>
          <w:i/>
          <w:sz w:val="28"/>
          <w:szCs w:val="28"/>
        </w:rPr>
        <w:t>ь</w:t>
      </w:r>
      <w:r w:rsidRPr="006D6507">
        <w:rPr>
          <w:rFonts w:ascii="Times New Roman" w:hAnsi="Times New Roman" w:cs="Times New Roman"/>
          <w:i/>
          <w:sz w:val="28"/>
          <w:szCs w:val="28"/>
        </w:rPr>
        <w:t>но на федеральном и местном уровне.</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Часть этих отличий играет в пользу России, а часть - свидетельств</w:t>
      </w:r>
      <w:r w:rsidRPr="006D6507">
        <w:rPr>
          <w:rFonts w:ascii="Times New Roman" w:hAnsi="Times New Roman" w:cs="Times New Roman"/>
          <w:i/>
          <w:sz w:val="28"/>
          <w:szCs w:val="28"/>
        </w:rPr>
        <w:t>у</w:t>
      </w:r>
      <w:r w:rsidRPr="006D6507">
        <w:rPr>
          <w:rFonts w:ascii="Times New Roman" w:hAnsi="Times New Roman" w:cs="Times New Roman"/>
          <w:i/>
          <w:sz w:val="28"/>
          <w:szCs w:val="28"/>
        </w:rPr>
        <w:t>ет о том, что налоговая система России еще несовершенна.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Также следует указать и количественные различия между амери</w:t>
      </w:r>
      <w:r w:rsidRPr="006D6507">
        <w:rPr>
          <w:rFonts w:ascii="Times New Roman" w:hAnsi="Times New Roman" w:cs="Times New Roman"/>
          <w:i/>
          <w:sz w:val="28"/>
          <w:szCs w:val="28"/>
        </w:rPr>
        <w:softHyphen/>
        <w:t>канской и российской налоговой системами, которые заключаются в том, что в США: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минимальная ставка налога на доходы корпораций ниже на 9 пун</w:t>
      </w:r>
      <w:r w:rsidRPr="006D6507">
        <w:rPr>
          <w:rFonts w:ascii="Times New Roman" w:hAnsi="Times New Roman" w:cs="Times New Roman"/>
          <w:i/>
          <w:sz w:val="28"/>
          <w:szCs w:val="28"/>
        </w:rPr>
        <w:t>к</w:t>
      </w:r>
      <w:r w:rsidRPr="006D6507">
        <w:rPr>
          <w:rFonts w:ascii="Times New Roman" w:hAnsi="Times New Roman" w:cs="Times New Roman"/>
          <w:i/>
          <w:sz w:val="28"/>
          <w:szCs w:val="28"/>
        </w:rPr>
        <w:t>тов чем в России ставка налога на прибыль предприятий;</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ставка удерживаемого налога на дивиденды с нерезидентов отсу</w:t>
      </w:r>
      <w:r w:rsidRPr="006D6507">
        <w:rPr>
          <w:rFonts w:ascii="Times New Roman" w:hAnsi="Times New Roman" w:cs="Times New Roman"/>
          <w:i/>
          <w:sz w:val="28"/>
          <w:szCs w:val="28"/>
        </w:rPr>
        <w:t>т</w:t>
      </w:r>
      <w:r w:rsidRPr="006D6507">
        <w:rPr>
          <w:rFonts w:ascii="Times New Roman" w:hAnsi="Times New Roman" w:cs="Times New Roman"/>
          <w:i/>
          <w:sz w:val="28"/>
          <w:szCs w:val="28"/>
        </w:rPr>
        <w:t>ствии налоговых соглашений выше на 15 пунктов;</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суммарная ставка социальных налогов, вносимых нанимате</w:t>
      </w:r>
      <w:r w:rsidRPr="006D6507">
        <w:rPr>
          <w:rFonts w:ascii="Times New Roman" w:hAnsi="Times New Roman" w:cs="Times New Roman"/>
          <w:i/>
          <w:sz w:val="28"/>
          <w:szCs w:val="28"/>
        </w:rPr>
        <w:softHyphen/>
        <w:t>лями и работниками с учетом взносов на безработицу, на 19,7 пункта ниже, пр</w:t>
      </w:r>
      <w:r w:rsidRPr="006D6507">
        <w:rPr>
          <w:rFonts w:ascii="Times New Roman" w:hAnsi="Times New Roman" w:cs="Times New Roman"/>
          <w:i/>
          <w:sz w:val="28"/>
          <w:szCs w:val="28"/>
        </w:rPr>
        <w:t>и</w:t>
      </w:r>
      <w:r w:rsidRPr="006D6507">
        <w:rPr>
          <w:rFonts w:ascii="Times New Roman" w:hAnsi="Times New Roman" w:cs="Times New Roman"/>
          <w:i/>
          <w:sz w:val="28"/>
          <w:szCs w:val="28"/>
        </w:rPr>
        <w:t>чем для нанимателей на 26,4 пункта ниже, а для работников на'6,73 пункта в</w:t>
      </w:r>
      <w:r w:rsidRPr="006D6507">
        <w:rPr>
          <w:rFonts w:ascii="Times New Roman" w:hAnsi="Times New Roman" w:cs="Times New Roman"/>
          <w:i/>
          <w:sz w:val="28"/>
          <w:szCs w:val="28"/>
        </w:rPr>
        <w:t>ы</w:t>
      </w:r>
      <w:r w:rsidRPr="006D6507">
        <w:rPr>
          <w:rFonts w:ascii="Times New Roman" w:hAnsi="Times New Roman" w:cs="Times New Roman"/>
          <w:i/>
          <w:sz w:val="28"/>
          <w:szCs w:val="28"/>
        </w:rPr>
        <w:t>ше;</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минимальная ставка подоходного налога на 3 пункта выше;</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 в некоторых штатах выше на 1-6 пунктов максимальная ставка и</w:t>
      </w:r>
      <w:r w:rsidRPr="006D6507">
        <w:rPr>
          <w:rFonts w:ascii="Times New Roman" w:hAnsi="Times New Roman" w:cs="Times New Roman"/>
          <w:i/>
          <w:sz w:val="28"/>
          <w:szCs w:val="28"/>
        </w:rPr>
        <w:t>н</w:t>
      </w:r>
      <w:r w:rsidRPr="006D6507">
        <w:rPr>
          <w:rFonts w:ascii="Times New Roman" w:hAnsi="Times New Roman" w:cs="Times New Roman"/>
          <w:i/>
          <w:sz w:val="28"/>
          <w:szCs w:val="28"/>
        </w:rPr>
        <w:t>дивидуального подоходного налога с учетом подоходного налога всех уро</w:t>
      </w:r>
      <w:r w:rsidRPr="006D6507">
        <w:rPr>
          <w:rFonts w:ascii="Times New Roman" w:hAnsi="Times New Roman" w:cs="Times New Roman"/>
          <w:i/>
          <w:sz w:val="28"/>
          <w:szCs w:val="28"/>
        </w:rPr>
        <w:t>в</w:t>
      </w:r>
      <w:r w:rsidRPr="006D6507">
        <w:rPr>
          <w:rFonts w:ascii="Times New Roman" w:hAnsi="Times New Roman" w:cs="Times New Roman"/>
          <w:i/>
          <w:sz w:val="28"/>
          <w:szCs w:val="28"/>
        </w:rPr>
        <w:t>ней, в других - на 1-3 пункта ниже, но одновременно мног</w:t>
      </w:r>
      <w:r w:rsidRPr="006D6507">
        <w:rPr>
          <w:rFonts w:ascii="Times New Roman" w:hAnsi="Times New Roman" w:cs="Times New Roman"/>
          <w:i/>
          <w:sz w:val="28"/>
          <w:szCs w:val="28"/>
        </w:rPr>
        <w:t>о</w:t>
      </w:r>
      <w:r w:rsidRPr="006D6507">
        <w:rPr>
          <w:rFonts w:ascii="Times New Roman" w:hAnsi="Times New Roman" w:cs="Times New Roman"/>
          <w:i/>
          <w:sz w:val="28"/>
          <w:szCs w:val="28"/>
        </w:rPr>
        <w:t>кратно (в 40-45 раз) выше размер необлагаемого индивидуаль</w:t>
      </w:r>
      <w:r w:rsidRPr="006D6507">
        <w:rPr>
          <w:rFonts w:ascii="Times New Roman" w:hAnsi="Times New Roman" w:cs="Times New Roman"/>
          <w:i/>
          <w:sz w:val="28"/>
          <w:szCs w:val="28"/>
        </w:rPr>
        <w:softHyphen/>
        <w:t>ного дохода от занят</w:t>
      </w:r>
      <w:r w:rsidRPr="006D6507">
        <w:rPr>
          <w:rFonts w:ascii="Times New Roman" w:hAnsi="Times New Roman" w:cs="Times New Roman"/>
          <w:i/>
          <w:sz w:val="28"/>
          <w:szCs w:val="28"/>
        </w:rPr>
        <w:t>о</w:t>
      </w:r>
      <w:r w:rsidRPr="006D6507">
        <w:rPr>
          <w:rFonts w:ascii="Times New Roman" w:hAnsi="Times New Roman" w:cs="Times New Roman"/>
          <w:i/>
          <w:sz w:val="28"/>
          <w:szCs w:val="28"/>
        </w:rPr>
        <w:t>сти;</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lastRenderedPageBreak/>
        <w:t>- ставки федерального налога на наследство и дарение на 8-10 пунктов выше, но применяется налоговый кредит, позволяющий свести налог на имущество до 600 000 долл. к нулю.</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В Соединенных Штатах Америки большая часть налоговой нагрузки подоходному налогу лежит на самых богатых слоях населения. В России же все население облагается по единой ставке, а</w:t>
      </w:r>
      <w:r>
        <w:rPr>
          <w:rFonts w:ascii="Times New Roman" w:hAnsi="Times New Roman" w:cs="Times New Roman"/>
          <w:i/>
          <w:sz w:val="28"/>
          <w:szCs w:val="28"/>
        </w:rPr>
        <w:t>,</w:t>
      </w:r>
      <w:r w:rsidRPr="006D6507">
        <w:rPr>
          <w:rFonts w:ascii="Times New Roman" w:hAnsi="Times New Roman" w:cs="Times New Roman"/>
          <w:i/>
          <w:sz w:val="28"/>
          <w:szCs w:val="28"/>
        </w:rPr>
        <w:t xml:space="preserve"> следовательно, как богатые слои населения России, так и бедные в равной степени несут на себе налог</w:t>
      </w:r>
      <w:r w:rsidRPr="006D6507">
        <w:rPr>
          <w:rFonts w:ascii="Times New Roman" w:hAnsi="Times New Roman" w:cs="Times New Roman"/>
          <w:i/>
          <w:sz w:val="28"/>
          <w:szCs w:val="28"/>
        </w:rPr>
        <w:t>о</w:t>
      </w:r>
      <w:r w:rsidRPr="006D6507">
        <w:rPr>
          <w:rFonts w:ascii="Times New Roman" w:hAnsi="Times New Roman" w:cs="Times New Roman"/>
          <w:i/>
          <w:sz w:val="28"/>
          <w:szCs w:val="28"/>
        </w:rPr>
        <w:t>вую нагрузку. В связи с этим опыт США в данном вопросе был бы весьма интересен для России. Но применение пропорционально-прогрессивной шк</w:t>
      </w:r>
      <w:r w:rsidRPr="006D6507">
        <w:rPr>
          <w:rFonts w:ascii="Times New Roman" w:hAnsi="Times New Roman" w:cs="Times New Roman"/>
          <w:i/>
          <w:sz w:val="28"/>
          <w:szCs w:val="28"/>
        </w:rPr>
        <w:t>а</w:t>
      </w:r>
      <w:r w:rsidRPr="006D6507">
        <w:rPr>
          <w:rFonts w:ascii="Times New Roman" w:hAnsi="Times New Roman" w:cs="Times New Roman"/>
          <w:i/>
          <w:sz w:val="28"/>
          <w:szCs w:val="28"/>
        </w:rPr>
        <w:t>лы по подоходному налогу в России не принесет желаемых результатов. Это будет связано с тем, что для нашей страны характерна высокая доля теневой экономики. Таким образом, применение в России опыта США в о</w:t>
      </w:r>
      <w:r w:rsidRPr="006D6507">
        <w:rPr>
          <w:rFonts w:ascii="Times New Roman" w:hAnsi="Times New Roman" w:cs="Times New Roman"/>
          <w:i/>
          <w:sz w:val="28"/>
          <w:szCs w:val="28"/>
        </w:rPr>
        <w:t>б</w:t>
      </w:r>
      <w:r w:rsidRPr="006D6507">
        <w:rPr>
          <w:rFonts w:ascii="Times New Roman" w:hAnsi="Times New Roman" w:cs="Times New Roman"/>
          <w:i/>
          <w:sz w:val="28"/>
          <w:szCs w:val="28"/>
        </w:rPr>
        <w:t>ласти подоходного налога вынудит недобросовестных российских налог</w:t>
      </w:r>
      <w:r w:rsidRPr="006D6507">
        <w:rPr>
          <w:rFonts w:ascii="Times New Roman" w:hAnsi="Times New Roman" w:cs="Times New Roman"/>
          <w:i/>
          <w:sz w:val="28"/>
          <w:szCs w:val="28"/>
        </w:rPr>
        <w:t>о</w:t>
      </w:r>
      <w:r w:rsidRPr="006D6507">
        <w:rPr>
          <w:rFonts w:ascii="Times New Roman" w:hAnsi="Times New Roman" w:cs="Times New Roman"/>
          <w:i/>
          <w:sz w:val="28"/>
          <w:szCs w:val="28"/>
        </w:rPr>
        <w:t>плательщ</w:t>
      </w:r>
      <w:r w:rsidRPr="006D6507">
        <w:rPr>
          <w:rFonts w:ascii="Times New Roman" w:hAnsi="Times New Roman" w:cs="Times New Roman"/>
          <w:i/>
          <w:sz w:val="28"/>
          <w:szCs w:val="28"/>
        </w:rPr>
        <w:t>и</w:t>
      </w:r>
      <w:r w:rsidRPr="006D6507">
        <w:rPr>
          <w:rFonts w:ascii="Times New Roman" w:hAnsi="Times New Roman" w:cs="Times New Roman"/>
          <w:i/>
          <w:sz w:val="28"/>
          <w:szCs w:val="28"/>
        </w:rPr>
        <w:t>ков переводить свои средства в теневой бизнес</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Например, наличие в России НДС, а не налога с продаж, как в США г</w:t>
      </w:r>
      <w:r w:rsidRPr="006D6507">
        <w:rPr>
          <w:rFonts w:ascii="Times New Roman" w:hAnsi="Times New Roman" w:cs="Times New Roman"/>
          <w:i/>
          <w:sz w:val="28"/>
          <w:szCs w:val="28"/>
        </w:rPr>
        <w:t>о</w:t>
      </w:r>
      <w:r w:rsidRPr="006D6507">
        <w:rPr>
          <w:rFonts w:ascii="Times New Roman" w:hAnsi="Times New Roman" w:cs="Times New Roman"/>
          <w:i/>
          <w:sz w:val="28"/>
          <w:szCs w:val="28"/>
        </w:rPr>
        <w:t>ворит о том, что налог платится не конечным потребителем, а это прои</w:t>
      </w:r>
      <w:r w:rsidRPr="006D6507">
        <w:rPr>
          <w:rFonts w:ascii="Times New Roman" w:hAnsi="Times New Roman" w:cs="Times New Roman"/>
          <w:i/>
          <w:sz w:val="28"/>
          <w:szCs w:val="28"/>
        </w:rPr>
        <w:t>с</w:t>
      </w:r>
      <w:r w:rsidRPr="006D6507">
        <w:rPr>
          <w:rFonts w:ascii="Times New Roman" w:hAnsi="Times New Roman" w:cs="Times New Roman"/>
          <w:i/>
          <w:sz w:val="28"/>
          <w:szCs w:val="28"/>
        </w:rPr>
        <w:t>ходит на каждом этапе цепочки производства.</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Таким образом, основное налоговое бремя лежит на бедных слоях н</w:t>
      </w:r>
      <w:r w:rsidRPr="006D6507">
        <w:rPr>
          <w:rFonts w:ascii="Times New Roman" w:hAnsi="Times New Roman" w:cs="Times New Roman"/>
          <w:i/>
          <w:sz w:val="28"/>
          <w:szCs w:val="28"/>
        </w:rPr>
        <w:t>а</w:t>
      </w:r>
      <w:r w:rsidRPr="006D6507">
        <w:rPr>
          <w:rFonts w:ascii="Times New Roman" w:hAnsi="Times New Roman" w:cs="Times New Roman"/>
          <w:i/>
          <w:sz w:val="28"/>
          <w:szCs w:val="28"/>
        </w:rPr>
        <w:t>селения.</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Что еще более важно, российский единый налог доказал, что принес оглушающий успех, как только его ввели в действие в январе 2001 г. Экон</w:t>
      </w:r>
      <w:r w:rsidRPr="006D6507">
        <w:rPr>
          <w:rFonts w:ascii="Times New Roman" w:hAnsi="Times New Roman" w:cs="Times New Roman"/>
          <w:i/>
          <w:sz w:val="28"/>
          <w:szCs w:val="28"/>
        </w:rPr>
        <w:t>о</w:t>
      </w:r>
      <w:r w:rsidRPr="006D6507">
        <w:rPr>
          <w:rFonts w:ascii="Times New Roman" w:hAnsi="Times New Roman" w:cs="Times New Roman"/>
          <w:i/>
          <w:sz w:val="28"/>
          <w:szCs w:val="28"/>
        </w:rPr>
        <w:t>мика России выросла в 2004 г. на 5%, в то время как другие страны погр</w:t>
      </w:r>
      <w:r w:rsidRPr="006D6507">
        <w:rPr>
          <w:rFonts w:ascii="Times New Roman" w:hAnsi="Times New Roman" w:cs="Times New Roman"/>
          <w:i/>
          <w:sz w:val="28"/>
          <w:szCs w:val="28"/>
        </w:rPr>
        <w:t>у</w:t>
      </w:r>
      <w:r w:rsidRPr="006D6507">
        <w:rPr>
          <w:rFonts w:ascii="Times New Roman" w:hAnsi="Times New Roman" w:cs="Times New Roman"/>
          <w:i/>
          <w:sz w:val="28"/>
          <w:szCs w:val="28"/>
        </w:rPr>
        <w:t>жались в рецессию.</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t>США, продолжая совершенствовать механизмы рыночной эко</w:t>
      </w:r>
      <w:r w:rsidRPr="006D6507">
        <w:rPr>
          <w:rFonts w:ascii="Times New Roman" w:hAnsi="Times New Roman" w:cs="Times New Roman"/>
          <w:i/>
          <w:sz w:val="28"/>
          <w:szCs w:val="28"/>
        </w:rPr>
        <w:softHyphen/>
        <w:t>номики, активно проводит реформы налогового законодательства, направленные на упрощение залоговой системы, увеличение суммы налоговых сборов и пл</w:t>
      </w:r>
      <w:r w:rsidRPr="006D6507">
        <w:rPr>
          <w:rFonts w:ascii="Times New Roman" w:hAnsi="Times New Roman" w:cs="Times New Roman"/>
          <w:i/>
          <w:sz w:val="28"/>
          <w:szCs w:val="28"/>
        </w:rPr>
        <w:t>а</w:t>
      </w:r>
      <w:r w:rsidRPr="006D6507">
        <w:rPr>
          <w:rFonts w:ascii="Times New Roman" w:hAnsi="Times New Roman" w:cs="Times New Roman"/>
          <w:i/>
          <w:sz w:val="28"/>
          <w:szCs w:val="28"/>
        </w:rPr>
        <w:t>тежей в бюджет. Министр финансов США признался, что его ведомство хотело бы ориентироваться на целый ряд элементов российской налоговой р</w:t>
      </w:r>
      <w:r w:rsidRPr="006D6507">
        <w:rPr>
          <w:rFonts w:ascii="Times New Roman" w:hAnsi="Times New Roman" w:cs="Times New Roman"/>
          <w:i/>
          <w:sz w:val="28"/>
          <w:szCs w:val="28"/>
        </w:rPr>
        <w:t>е</w:t>
      </w:r>
      <w:r w:rsidRPr="006D6507">
        <w:rPr>
          <w:rFonts w:ascii="Times New Roman" w:hAnsi="Times New Roman" w:cs="Times New Roman"/>
          <w:i/>
          <w:sz w:val="28"/>
          <w:szCs w:val="28"/>
        </w:rPr>
        <w:t>формы.</w:t>
      </w:r>
    </w:p>
    <w:p w:rsidR="006D6507" w:rsidRPr="006D6507" w:rsidRDefault="006D6507" w:rsidP="006D6507">
      <w:pPr>
        <w:spacing w:after="0" w:line="360" w:lineRule="auto"/>
        <w:ind w:firstLine="709"/>
        <w:jc w:val="both"/>
        <w:rPr>
          <w:rFonts w:ascii="Times New Roman" w:hAnsi="Times New Roman" w:cs="Times New Roman"/>
          <w:i/>
          <w:sz w:val="28"/>
          <w:szCs w:val="28"/>
        </w:rPr>
      </w:pPr>
      <w:r w:rsidRPr="006D6507">
        <w:rPr>
          <w:rFonts w:ascii="Times New Roman" w:hAnsi="Times New Roman" w:cs="Times New Roman"/>
          <w:i/>
          <w:sz w:val="28"/>
          <w:szCs w:val="28"/>
        </w:rPr>
        <w:lastRenderedPageBreak/>
        <w:t>В связи с этим следует сделать вывод, что опыт США в области н</w:t>
      </w:r>
      <w:r w:rsidRPr="006D6507">
        <w:rPr>
          <w:rFonts w:ascii="Times New Roman" w:hAnsi="Times New Roman" w:cs="Times New Roman"/>
          <w:i/>
          <w:sz w:val="28"/>
          <w:szCs w:val="28"/>
        </w:rPr>
        <w:t>а</w:t>
      </w:r>
      <w:r w:rsidRPr="006D6507">
        <w:rPr>
          <w:rFonts w:ascii="Times New Roman" w:hAnsi="Times New Roman" w:cs="Times New Roman"/>
          <w:i/>
          <w:sz w:val="28"/>
          <w:szCs w:val="28"/>
        </w:rPr>
        <w:t>логообложения применим для России, но лишь частично. Но так как в США проводятся реформы по совершенствованию налоговой системы и даже рассматривается возможность применения российской практики налогоо</w:t>
      </w:r>
      <w:r w:rsidRPr="006D6507">
        <w:rPr>
          <w:rFonts w:ascii="Times New Roman" w:hAnsi="Times New Roman" w:cs="Times New Roman"/>
          <w:i/>
          <w:sz w:val="28"/>
          <w:szCs w:val="28"/>
        </w:rPr>
        <w:t>б</w:t>
      </w:r>
      <w:r w:rsidRPr="006D6507">
        <w:rPr>
          <w:rFonts w:ascii="Times New Roman" w:hAnsi="Times New Roman" w:cs="Times New Roman"/>
          <w:i/>
          <w:sz w:val="28"/>
          <w:szCs w:val="28"/>
        </w:rPr>
        <w:t>ложения» то следует не спешить с применением американского опыта в о</w:t>
      </w:r>
      <w:r w:rsidRPr="006D6507">
        <w:rPr>
          <w:rFonts w:ascii="Times New Roman" w:hAnsi="Times New Roman" w:cs="Times New Roman"/>
          <w:i/>
          <w:sz w:val="28"/>
          <w:szCs w:val="28"/>
        </w:rPr>
        <w:t>б</w:t>
      </w:r>
      <w:r w:rsidRPr="006D6507">
        <w:rPr>
          <w:rFonts w:ascii="Times New Roman" w:hAnsi="Times New Roman" w:cs="Times New Roman"/>
          <w:i/>
          <w:sz w:val="28"/>
          <w:szCs w:val="28"/>
        </w:rPr>
        <w:t>ласти налогообложения.</w:t>
      </w:r>
    </w:p>
    <w:p w:rsidR="006D6507" w:rsidRDefault="006D6507" w:rsidP="00E14381">
      <w:pPr>
        <w:spacing w:after="0" w:line="360" w:lineRule="auto"/>
        <w:ind w:firstLine="709"/>
        <w:jc w:val="both"/>
        <w:rPr>
          <w:rFonts w:ascii="Times New Roman" w:hAnsi="Times New Roman" w:cs="Times New Roman"/>
          <w:b/>
          <w:sz w:val="28"/>
          <w:szCs w:val="28"/>
        </w:rPr>
      </w:pPr>
    </w:p>
    <w:p w:rsidR="00E14381" w:rsidRPr="001368FD" w:rsidRDefault="001368FD" w:rsidP="00E14381">
      <w:pPr>
        <w:spacing w:after="0" w:line="360" w:lineRule="auto"/>
        <w:ind w:firstLine="709"/>
        <w:jc w:val="both"/>
        <w:rPr>
          <w:rFonts w:ascii="Times New Roman" w:hAnsi="Times New Roman" w:cs="Times New Roman"/>
          <w:b/>
          <w:sz w:val="28"/>
          <w:szCs w:val="28"/>
        </w:rPr>
      </w:pPr>
      <w:r w:rsidRPr="001368FD">
        <w:rPr>
          <w:rFonts w:ascii="Times New Roman" w:hAnsi="Times New Roman" w:cs="Times New Roman"/>
          <w:b/>
          <w:sz w:val="28"/>
          <w:szCs w:val="28"/>
        </w:rPr>
        <w:t>ПРИ НЕСОБЛЮДЕНИИ УСТАНОВЛЕННЫХ ТРЕБОВАНИЙ КОНТРОЛЬНАЯ РАБОТА ВОЗВРАЩАЕТСЯ СТУДЕНТУ БЕЗ ПР</w:t>
      </w:r>
      <w:r w:rsidRPr="001368FD">
        <w:rPr>
          <w:rFonts w:ascii="Times New Roman" w:hAnsi="Times New Roman" w:cs="Times New Roman"/>
          <w:b/>
          <w:sz w:val="28"/>
          <w:szCs w:val="28"/>
        </w:rPr>
        <w:t>О</w:t>
      </w:r>
      <w:r w:rsidRPr="001368FD">
        <w:rPr>
          <w:rFonts w:ascii="Times New Roman" w:hAnsi="Times New Roman" w:cs="Times New Roman"/>
          <w:b/>
          <w:sz w:val="28"/>
          <w:szCs w:val="28"/>
        </w:rPr>
        <w:t>ВЕРКИ</w:t>
      </w:r>
      <w:r w:rsidR="00E14381" w:rsidRPr="001368FD">
        <w:rPr>
          <w:rFonts w:ascii="Times New Roman" w:hAnsi="Times New Roman" w:cs="Times New Roman"/>
          <w:b/>
          <w:sz w:val="28"/>
          <w:szCs w:val="28"/>
        </w:rPr>
        <w:t>.</w:t>
      </w:r>
    </w:p>
    <w:p w:rsidR="006D6507" w:rsidRDefault="006D6507" w:rsidP="001368FD">
      <w:pPr>
        <w:spacing w:after="0" w:line="360" w:lineRule="auto"/>
        <w:jc w:val="center"/>
        <w:rPr>
          <w:rFonts w:ascii="Times New Roman" w:hAnsi="Times New Roman" w:cs="Times New Roman"/>
          <w:b/>
          <w:sz w:val="28"/>
          <w:szCs w:val="28"/>
        </w:rPr>
      </w:pPr>
    </w:p>
    <w:p w:rsidR="00017B84" w:rsidRDefault="001368FD" w:rsidP="001368F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Таблица </w:t>
      </w:r>
      <w:r w:rsidR="006D6507">
        <w:rPr>
          <w:rFonts w:ascii="Times New Roman" w:hAnsi="Times New Roman" w:cs="Times New Roman"/>
          <w:b/>
          <w:sz w:val="28"/>
          <w:szCs w:val="28"/>
        </w:rPr>
        <w:t>5</w:t>
      </w:r>
      <w:r>
        <w:rPr>
          <w:rFonts w:ascii="Times New Roman" w:hAnsi="Times New Roman" w:cs="Times New Roman"/>
          <w:b/>
          <w:sz w:val="28"/>
          <w:szCs w:val="28"/>
        </w:rPr>
        <w:t xml:space="preserve"> - </w:t>
      </w:r>
      <w:r w:rsidR="00017B84" w:rsidRPr="001368FD">
        <w:rPr>
          <w:rFonts w:ascii="Times New Roman" w:hAnsi="Times New Roman" w:cs="Times New Roman"/>
          <w:b/>
          <w:sz w:val="28"/>
          <w:szCs w:val="28"/>
        </w:rPr>
        <w:t>ТЕМАТИЧЕСКИЙ ПЛАН ЛЕКЦИОННОГО КУРСА</w:t>
      </w:r>
    </w:p>
    <w:p w:rsidR="006D6507" w:rsidRPr="001368FD" w:rsidRDefault="006D6507" w:rsidP="001368FD">
      <w:pPr>
        <w:spacing w:after="0" w:line="360" w:lineRule="auto"/>
        <w:jc w:val="center"/>
        <w:rPr>
          <w:rFonts w:ascii="Times New Roman" w:hAnsi="Times New Roman" w:cs="Times New Roman"/>
          <w:b/>
          <w:sz w:val="28"/>
          <w:szCs w:val="28"/>
        </w:rPr>
      </w:pPr>
    </w:p>
    <w:tbl>
      <w:tblPr>
        <w:tblStyle w:val="a4"/>
        <w:tblW w:w="5000" w:type="pct"/>
        <w:tblLayout w:type="fixed"/>
        <w:tblLook w:val="01E0"/>
      </w:tblPr>
      <w:tblGrid>
        <w:gridCol w:w="1525"/>
        <w:gridCol w:w="7372"/>
        <w:gridCol w:w="674"/>
      </w:tblGrid>
      <w:tr w:rsidR="001368FD" w:rsidRPr="002269EE" w:rsidTr="006D6507">
        <w:trPr>
          <w:trHeight w:val="746"/>
        </w:trPr>
        <w:tc>
          <w:tcPr>
            <w:tcW w:w="797" w:type="pct"/>
            <w:vAlign w:val="center"/>
          </w:tcPr>
          <w:p w:rsidR="001368FD" w:rsidRPr="006D6507" w:rsidRDefault="001368FD" w:rsidP="001368FD">
            <w:pPr>
              <w:tabs>
                <w:tab w:val="left" w:pos="2579"/>
              </w:tabs>
              <w:ind w:left="-32" w:right="-108"/>
              <w:jc w:val="center"/>
              <w:rPr>
                <w:sz w:val="24"/>
                <w:szCs w:val="24"/>
              </w:rPr>
            </w:pPr>
            <w:r w:rsidRPr="006D6507">
              <w:rPr>
                <w:sz w:val="24"/>
                <w:szCs w:val="24"/>
              </w:rPr>
              <w:t>Название т</w:t>
            </w:r>
            <w:r w:rsidRPr="006D6507">
              <w:rPr>
                <w:sz w:val="24"/>
                <w:szCs w:val="24"/>
              </w:rPr>
              <w:t>е</w:t>
            </w:r>
            <w:r w:rsidRPr="006D6507">
              <w:rPr>
                <w:sz w:val="24"/>
                <w:szCs w:val="24"/>
              </w:rPr>
              <w:t>мы лекции</w:t>
            </w:r>
          </w:p>
        </w:tc>
        <w:tc>
          <w:tcPr>
            <w:tcW w:w="3851" w:type="pct"/>
            <w:vAlign w:val="center"/>
          </w:tcPr>
          <w:p w:rsidR="001368FD" w:rsidRPr="006D6507" w:rsidRDefault="001368FD" w:rsidP="001368FD">
            <w:pPr>
              <w:tabs>
                <w:tab w:val="left" w:pos="2579"/>
              </w:tabs>
              <w:ind w:left="-32" w:right="-108"/>
              <w:jc w:val="center"/>
              <w:rPr>
                <w:sz w:val="24"/>
                <w:szCs w:val="24"/>
              </w:rPr>
            </w:pPr>
            <w:r w:rsidRPr="006D6507">
              <w:rPr>
                <w:sz w:val="24"/>
                <w:szCs w:val="24"/>
              </w:rPr>
              <w:t>Краткое содержание лекции</w:t>
            </w:r>
          </w:p>
        </w:tc>
        <w:tc>
          <w:tcPr>
            <w:tcW w:w="352" w:type="pct"/>
            <w:vAlign w:val="center"/>
          </w:tcPr>
          <w:p w:rsidR="001368FD" w:rsidRPr="006D6507" w:rsidRDefault="001368FD" w:rsidP="001368FD">
            <w:pPr>
              <w:tabs>
                <w:tab w:val="left" w:pos="2579"/>
              </w:tabs>
              <w:ind w:left="-40" w:right="-108" w:hanging="68"/>
              <w:jc w:val="center"/>
              <w:rPr>
                <w:sz w:val="24"/>
                <w:szCs w:val="24"/>
              </w:rPr>
            </w:pPr>
            <w:r w:rsidRPr="006D6507">
              <w:rPr>
                <w:sz w:val="24"/>
                <w:szCs w:val="24"/>
              </w:rPr>
              <w:t>Лит</w:t>
            </w:r>
            <w:r w:rsidRPr="006D6507">
              <w:rPr>
                <w:sz w:val="24"/>
                <w:szCs w:val="24"/>
              </w:rPr>
              <w:t>е</w:t>
            </w:r>
            <w:r w:rsidRPr="006D6507">
              <w:rPr>
                <w:sz w:val="24"/>
                <w:szCs w:val="24"/>
              </w:rPr>
              <w:t>рат</w:t>
            </w:r>
            <w:r w:rsidRPr="006D6507">
              <w:rPr>
                <w:sz w:val="24"/>
                <w:szCs w:val="24"/>
              </w:rPr>
              <w:t>у</w:t>
            </w:r>
            <w:r w:rsidRPr="006D6507">
              <w:rPr>
                <w:sz w:val="24"/>
                <w:szCs w:val="24"/>
              </w:rPr>
              <w:t>ра</w:t>
            </w:r>
          </w:p>
        </w:tc>
      </w:tr>
      <w:tr w:rsidR="001368FD" w:rsidRPr="002269EE" w:rsidTr="006D6507">
        <w:tc>
          <w:tcPr>
            <w:tcW w:w="797" w:type="pct"/>
            <w:vAlign w:val="center"/>
          </w:tcPr>
          <w:p w:rsidR="001368FD" w:rsidRPr="006D6507" w:rsidRDefault="001368FD" w:rsidP="001368FD">
            <w:pPr>
              <w:tabs>
                <w:tab w:val="left" w:pos="2579"/>
              </w:tabs>
              <w:ind w:left="-32" w:right="-108"/>
              <w:rPr>
                <w:sz w:val="24"/>
                <w:szCs w:val="24"/>
              </w:rPr>
            </w:pPr>
            <w:r w:rsidRPr="006D6507">
              <w:rPr>
                <w:sz w:val="24"/>
                <w:szCs w:val="24"/>
              </w:rPr>
              <w:t>1</w:t>
            </w:r>
          </w:p>
        </w:tc>
        <w:tc>
          <w:tcPr>
            <w:tcW w:w="3851" w:type="pct"/>
            <w:vAlign w:val="center"/>
          </w:tcPr>
          <w:p w:rsidR="001368FD" w:rsidRPr="006D6507" w:rsidRDefault="006D6507" w:rsidP="001368FD">
            <w:pPr>
              <w:tabs>
                <w:tab w:val="left" w:pos="2579"/>
              </w:tabs>
              <w:ind w:left="-32" w:right="-108"/>
              <w:jc w:val="center"/>
              <w:rPr>
                <w:sz w:val="24"/>
                <w:szCs w:val="24"/>
              </w:rPr>
            </w:pPr>
            <w:r w:rsidRPr="006D6507">
              <w:rPr>
                <w:sz w:val="24"/>
                <w:szCs w:val="24"/>
              </w:rPr>
              <w:t>2</w:t>
            </w:r>
          </w:p>
        </w:tc>
        <w:tc>
          <w:tcPr>
            <w:tcW w:w="352" w:type="pct"/>
            <w:vAlign w:val="center"/>
          </w:tcPr>
          <w:p w:rsidR="001368FD" w:rsidRPr="006D6507" w:rsidRDefault="006D6507" w:rsidP="001368FD">
            <w:pPr>
              <w:tabs>
                <w:tab w:val="left" w:pos="2579"/>
              </w:tabs>
              <w:ind w:left="-32" w:right="-108" w:firstLine="108"/>
              <w:jc w:val="center"/>
              <w:rPr>
                <w:sz w:val="24"/>
                <w:szCs w:val="24"/>
              </w:rPr>
            </w:pPr>
            <w:r w:rsidRPr="006D6507">
              <w:rPr>
                <w:sz w:val="24"/>
                <w:szCs w:val="24"/>
              </w:rPr>
              <w:t>3</w:t>
            </w:r>
          </w:p>
        </w:tc>
      </w:tr>
      <w:tr w:rsidR="001368FD" w:rsidRPr="002269EE" w:rsidTr="006D6507">
        <w:tc>
          <w:tcPr>
            <w:tcW w:w="797" w:type="pct"/>
          </w:tcPr>
          <w:p w:rsidR="001368FD" w:rsidRPr="006D6507" w:rsidRDefault="001368FD" w:rsidP="001368FD">
            <w:pPr>
              <w:ind w:left="-32" w:right="-108"/>
              <w:rPr>
                <w:sz w:val="24"/>
                <w:szCs w:val="24"/>
              </w:rPr>
            </w:pPr>
            <w:r w:rsidRPr="006D6507">
              <w:rPr>
                <w:sz w:val="24"/>
                <w:szCs w:val="24"/>
              </w:rPr>
              <w:t>1. Налоговая политика в з</w:t>
            </w:r>
            <w:r w:rsidRPr="006D6507">
              <w:rPr>
                <w:sz w:val="24"/>
                <w:szCs w:val="24"/>
              </w:rPr>
              <w:t>а</w:t>
            </w:r>
            <w:r w:rsidRPr="006D6507">
              <w:rPr>
                <w:sz w:val="24"/>
                <w:szCs w:val="24"/>
              </w:rPr>
              <w:t>рубежных стр</w:t>
            </w:r>
            <w:r w:rsidRPr="006D6507">
              <w:rPr>
                <w:sz w:val="24"/>
                <w:szCs w:val="24"/>
              </w:rPr>
              <w:t>а</w:t>
            </w:r>
            <w:r w:rsidRPr="006D6507">
              <w:rPr>
                <w:sz w:val="24"/>
                <w:szCs w:val="24"/>
              </w:rPr>
              <w:t>нах</w:t>
            </w:r>
          </w:p>
        </w:tc>
        <w:tc>
          <w:tcPr>
            <w:tcW w:w="3851" w:type="pct"/>
          </w:tcPr>
          <w:p w:rsidR="001368FD" w:rsidRPr="006D6507" w:rsidRDefault="001368FD" w:rsidP="001368FD">
            <w:pPr>
              <w:jc w:val="both"/>
              <w:rPr>
                <w:sz w:val="24"/>
                <w:szCs w:val="24"/>
              </w:rPr>
            </w:pPr>
            <w:r w:rsidRPr="006D6507">
              <w:rPr>
                <w:sz w:val="24"/>
                <w:szCs w:val="24"/>
              </w:rPr>
              <w:t>Сущность, цели и принципы налоговой политики. Методы и инстр</w:t>
            </w:r>
            <w:r w:rsidRPr="006D6507">
              <w:rPr>
                <w:sz w:val="24"/>
                <w:szCs w:val="24"/>
              </w:rPr>
              <w:t>у</w:t>
            </w:r>
            <w:r w:rsidRPr="006D6507">
              <w:rPr>
                <w:sz w:val="24"/>
                <w:szCs w:val="24"/>
              </w:rPr>
              <w:t>менты налоговой политики. Типология налоговой политики зар</w:t>
            </w:r>
            <w:r w:rsidRPr="006D6507">
              <w:rPr>
                <w:sz w:val="24"/>
                <w:szCs w:val="24"/>
              </w:rPr>
              <w:t>у</w:t>
            </w:r>
            <w:r w:rsidRPr="006D6507">
              <w:rPr>
                <w:sz w:val="24"/>
                <w:szCs w:val="24"/>
              </w:rPr>
              <w:t>бежных стран. Задачи налогообложения в развитой рыночной эк</w:t>
            </w:r>
            <w:r w:rsidRPr="006D6507">
              <w:rPr>
                <w:sz w:val="24"/>
                <w:szCs w:val="24"/>
              </w:rPr>
              <w:t>о</w:t>
            </w:r>
            <w:r w:rsidRPr="006D6507">
              <w:rPr>
                <w:sz w:val="24"/>
                <w:szCs w:val="24"/>
              </w:rPr>
              <w:t>номике. Особенности построения налоговой политики в ведущих странах с развитой экономикой. Гармонизация национальных нал</w:t>
            </w:r>
            <w:r w:rsidRPr="006D6507">
              <w:rPr>
                <w:sz w:val="24"/>
                <w:szCs w:val="24"/>
              </w:rPr>
              <w:t>о</w:t>
            </w:r>
            <w:r w:rsidRPr="006D6507">
              <w:rPr>
                <w:sz w:val="24"/>
                <w:szCs w:val="24"/>
              </w:rPr>
              <w:t>говых систем в мировой экономике. Уровень налогообложения в м</w:t>
            </w:r>
            <w:r w:rsidRPr="006D6507">
              <w:rPr>
                <w:sz w:val="24"/>
                <w:szCs w:val="24"/>
              </w:rPr>
              <w:t>и</w:t>
            </w:r>
            <w:r w:rsidRPr="006D6507">
              <w:rPr>
                <w:sz w:val="24"/>
                <w:szCs w:val="24"/>
              </w:rPr>
              <w:t>ровой экономике. Понятие и расчет налогового бремени в развитых странах. Налоговые риски в с</w:t>
            </w:r>
            <w:r w:rsidRPr="006D6507">
              <w:rPr>
                <w:sz w:val="24"/>
                <w:szCs w:val="24"/>
              </w:rPr>
              <w:t>о</w:t>
            </w:r>
            <w:r w:rsidRPr="006D6507">
              <w:rPr>
                <w:sz w:val="24"/>
                <w:szCs w:val="24"/>
              </w:rPr>
              <w:t>временном бизнесе.</w:t>
            </w:r>
          </w:p>
        </w:tc>
        <w:tc>
          <w:tcPr>
            <w:tcW w:w="352" w:type="pct"/>
            <w:vAlign w:val="center"/>
          </w:tcPr>
          <w:p w:rsidR="001368FD" w:rsidRPr="006D6507" w:rsidRDefault="001368FD" w:rsidP="001368FD">
            <w:pPr>
              <w:tabs>
                <w:tab w:val="left" w:pos="2579"/>
              </w:tabs>
              <w:ind w:left="-108" w:right="-108"/>
              <w:jc w:val="center"/>
              <w:rPr>
                <w:sz w:val="24"/>
                <w:szCs w:val="24"/>
              </w:rPr>
            </w:pPr>
            <w:r w:rsidRPr="006D6507">
              <w:rPr>
                <w:sz w:val="24"/>
                <w:szCs w:val="24"/>
              </w:rPr>
              <w:t>1-9</w:t>
            </w:r>
          </w:p>
        </w:tc>
      </w:tr>
      <w:tr w:rsidR="001368FD" w:rsidRPr="002269EE" w:rsidTr="006D6507">
        <w:tc>
          <w:tcPr>
            <w:tcW w:w="797" w:type="pct"/>
          </w:tcPr>
          <w:p w:rsidR="001368FD" w:rsidRPr="006D6507" w:rsidRDefault="001368FD" w:rsidP="001368FD">
            <w:pPr>
              <w:ind w:right="-90"/>
              <w:rPr>
                <w:sz w:val="24"/>
                <w:szCs w:val="24"/>
              </w:rPr>
            </w:pPr>
            <w:r w:rsidRPr="006D6507">
              <w:rPr>
                <w:sz w:val="24"/>
                <w:szCs w:val="24"/>
              </w:rPr>
              <w:t>2. Принципы налогового администр</w:t>
            </w:r>
            <w:r w:rsidRPr="006D6507">
              <w:rPr>
                <w:sz w:val="24"/>
                <w:szCs w:val="24"/>
              </w:rPr>
              <w:t>и</w:t>
            </w:r>
            <w:r w:rsidRPr="006D6507">
              <w:rPr>
                <w:sz w:val="24"/>
                <w:szCs w:val="24"/>
              </w:rPr>
              <w:t>ров</w:t>
            </w:r>
            <w:r w:rsidRPr="006D6507">
              <w:rPr>
                <w:sz w:val="24"/>
                <w:szCs w:val="24"/>
              </w:rPr>
              <w:t>а</w:t>
            </w:r>
            <w:r w:rsidRPr="006D6507">
              <w:rPr>
                <w:sz w:val="24"/>
                <w:szCs w:val="24"/>
              </w:rPr>
              <w:t>ния в зарубе</w:t>
            </w:r>
            <w:r w:rsidRPr="006D6507">
              <w:rPr>
                <w:sz w:val="24"/>
                <w:szCs w:val="24"/>
              </w:rPr>
              <w:t>ж</w:t>
            </w:r>
            <w:r w:rsidRPr="006D6507">
              <w:rPr>
                <w:sz w:val="24"/>
                <w:szCs w:val="24"/>
              </w:rPr>
              <w:t>ных странах</w:t>
            </w:r>
          </w:p>
        </w:tc>
        <w:tc>
          <w:tcPr>
            <w:tcW w:w="3851" w:type="pct"/>
          </w:tcPr>
          <w:p w:rsidR="001368FD" w:rsidRPr="006D6507" w:rsidRDefault="001368FD" w:rsidP="001368FD">
            <w:pPr>
              <w:ind w:left="-32" w:right="-108"/>
              <w:jc w:val="both"/>
              <w:rPr>
                <w:sz w:val="24"/>
                <w:szCs w:val="24"/>
              </w:rPr>
            </w:pPr>
            <w:r w:rsidRPr="006D6507">
              <w:rPr>
                <w:sz w:val="24"/>
                <w:szCs w:val="24"/>
              </w:rPr>
              <w:t>Принципы создания нормативно-правовой базы в сфере налогового регулирования. Органы, осуществляющие контроль и регулиров</w:t>
            </w:r>
            <w:r w:rsidRPr="006D6507">
              <w:rPr>
                <w:sz w:val="24"/>
                <w:szCs w:val="24"/>
              </w:rPr>
              <w:t>а</w:t>
            </w:r>
            <w:r w:rsidRPr="006D6507">
              <w:rPr>
                <w:sz w:val="24"/>
                <w:szCs w:val="24"/>
              </w:rPr>
              <w:t>ние налогов в Великобритании. Органы контроля за налоговыми правон</w:t>
            </w:r>
            <w:r w:rsidRPr="006D6507">
              <w:rPr>
                <w:sz w:val="24"/>
                <w:szCs w:val="24"/>
              </w:rPr>
              <w:t>а</w:t>
            </w:r>
            <w:r w:rsidRPr="006D6507">
              <w:rPr>
                <w:sz w:val="24"/>
                <w:szCs w:val="24"/>
              </w:rPr>
              <w:t>рушениями во Франции. Организация работы налоговых служб в США. Создание и функционирование контролирующих налоговых органов Германии. Органы налогового администриров</w:t>
            </w:r>
            <w:r w:rsidRPr="006D6507">
              <w:rPr>
                <w:sz w:val="24"/>
                <w:szCs w:val="24"/>
              </w:rPr>
              <w:t>а</w:t>
            </w:r>
            <w:r w:rsidRPr="006D6507">
              <w:rPr>
                <w:sz w:val="24"/>
                <w:szCs w:val="24"/>
              </w:rPr>
              <w:t>ния контроля Японии. Организация контроля за уплатой налогов. Общая характер</w:t>
            </w:r>
            <w:r w:rsidRPr="006D6507">
              <w:rPr>
                <w:sz w:val="24"/>
                <w:szCs w:val="24"/>
              </w:rPr>
              <w:t>и</w:t>
            </w:r>
            <w:r w:rsidRPr="006D6507">
              <w:rPr>
                <w:sz w:val="24"/>
                <w:szCs w:val="24"/>
              </w:rPr>
              <w:t>стика организации налогового контроля в зар</w:t>
            </w:r>
            <w:r w:rsidRPr="006D6507">
              <w:rPr>
                <w:sz w:val="24"/>
                <w:szCs w:val="24"/>
              </w:rPr>
              <w:t>у</w:t>
            </w:r>
            <w:r w:rsidRPr="006D6507">
              <w:rPr>
                <w:sz w:val="24"/>
                <w:szCs w:val="24"/>
              </w:rPr>
              <w:t>бежных странах</w:t>
            </w:r>
          </w:p>
        </w:tc>
        <w:tc>
          <w:tcPr>
            <w:tcW w:w="352" w:type="pct"/>
            <w:vAlign w:val="center"/>
          </w:tcPr>
          <w:p w:rsidR="001368FD" w:rsidRPr="006D6507" w:rsidRDefault="001368FD" w:rsidP="001368FD">
            <w:pPr>
              <w:tabs>
                <w:tab w:val="left" w:pos="2579"/>
              </w:tabs>
              <w:ind w:left="-108" w:right="-108"/>
              <w:jc w:val="center"/>
              <w:rPr>
                <w:sz w:val="24"/>
                <w:szCs w:val="24"/>
              </w:rPr>
            </w:pPr>
            <w:r w:rsidRPr="006D6507">
              <w:rPr>
                <w:sz w:val="24"/>
                <w:szCs w:val="24"/>
              </w:rPr>
              <w:t>1-9</w:t>
            </w:r>
          </w:p>
        </w:tc>
      </w:tr>
      <w:tr w:rsidR="001368FD" w:rsidRPr="002269EE" w:rsidTr="006D6507">
        <w:tc>
          <w:tcPr>
            <w:tcW w:w="797" w:type="pct"/>
          </w:tcPr>
          <w:p w:rsidR="001368FD" w:rsidRPr="006D6507" w:rsidRDefault="001368FD" w:rsidP="001368FD">
            <w:pPr>
              <w:ind w:right="-90"/>
              <w:rPr>
                <w:sz w:val="24"/>
                <w:szCs w:val="24"/>
              </w:rPr>
            </w:pPr>
            <w:r w:rsidRPr="006D6507">
              <w:rPr>
                <w:sz w:val="24"/>
                <w:szCs w:val="24"/>
              </w:rPr>
              <w:t>3. Налоговые системы Е</w:t>
            </w:r>
            <w:r w:rsidRPr="006D6507">
              <w:rPr>
                <w:sz w:val="24"/>
                <w:szCs w:val="24"/>
              </w:rPr>
              <w:t>в</w:t>
            </w:r>
            <w:r w:rsidRPr="006D6507">
              <w:rPr>
                <w:sz w:val="24"/>
                <w:szCs w:val="24"/>
              </w:rPr>
              <w:t>ропейских гос</w:t>
            </w:r>
            <w:r w:rsidRPr="006D6507">
              <w:rPr>
                <w:sz w:val="24"/>
                <w:szCs w:val="24"/>
              </w:rPr>
              <w:t>у</w:t>
            </w:r>
            <w:r w:rsidRPr="006D6507">
              <w:rPr>
                <w:sz w:val="24"/>
                <w:szCs w:val="24"/>
              </w:rPr>
              <w:t>дарств</w:t>
            </w:r>
          </w:p>
        </w:tc>
        <w:tc>
          <w:tcPr>
            <w:tcW w:w="3851" w:type="pct"/>
          </w:tcPr>
          <w:p w:rsidR="001368FD" w:rsidRPr="006D6507" w:rsidRDefault="001368FD" w:rsidP="001368FD">
            <w:pPr>
              <w:ind w:left="-32" w:right="-108"/>
              <w:jc w:val="both"/>
              <w:rPr>
                <w:sz w:val="24"/>
                <w:szCs w:val="24"/>
              </w:rPr>
            </w:pPr>
          </w:p>
        </w:tc>
        <w:tc>
          <w:tcPr>
            <w:tcW w:w="352" w:type="pct"/>
            <w:vAlign w:val="center"/>
          </w:tcPr>
          <w:p w:rsidR="001368FD" w:rsidRPr="006D6507" w:rsidRDefault="001368FD" w:rsidP="001368FD">
            <w:pPr>
              <w:tabs>
                <w:tab w:val="left" w:pos="2579"/>
              </w:tabs>
              <w:ind w:left="-108" w:right="-108"/>
              <w:jc w:val="center"/>
              <w:rPr>
                <w:sz w:val="24"/>
                <w:szCs w:val="24"/>
              </w:rPr>
            </w:pPr>
          </w:p>
        </w:tc>
      </w:tr>
      <w:tr w:rsidR="001368FD" w:rsidRPr="002269EE" w:rsidTr="006D6507">
        <w:tc>
          <w:tcPr>
            <w:tcW w:w="797" w:type="pct"/>
          </w:tcPr>
          <w:p w:rsidR="001368FD" w:rsidRPr="006D6507" w:rsidRDefault="001368FD" w:rsidP="001368FD">
            <w:pPr>
              <w:ind w:right="-90"/>
              <w:rPr>
                <w:sz w:val="24"/>
                <w:szCs w:val="24"/>
              </w:rPr>
            </w:pPr>
            <w:r w:rsidRPr="006D6507">
              <w:rPr>
                <w:sz w:val="24"/>
                <w:szCs w:val="24"/>
              </w:rPr>
              <w:t>3.1. Налог</w:t>
            </w:r>
            <w:r w:rsidRPr="006D6507">
              <w:rPr>
                <w:sz w:val="24"/>
                <w:szCs w:val="24"/>
              </w:rPr>
              <w:t>о</w:t>
            </w:r>
            <w:r w:rsidRPr="006D6507">
              <w:rPr>
                <w:sz w:val="24"/>
                <w:szCs w:val="24"/>
              </w:rPr>
              <w:t>вая система Великобр</w:t>
            </w:r>
            <w:r w:rsidRPr="006D6507">
              <w:rPr>
                <w:sz w:val="24"/>
                <w:szCs w:val="24"/>
              </w:rPr>
              <w:t>и</w:t>
            </w:r>
            <w:r w:rsidRPr="006D6507">
              <w:rPr>
                <w:sz w:val="24"/>
                <w:szCs w:val="24"/>
              </w:rPr>
              <w:t>тании</w:t>
            </w:r>
          </w:p>
        </w:tc>
        <w:tc>
          <w:tcPr>
            <w:tcW w:w="3851" w:type="pct"/>
          </w:tcPr>
          <w:p w:rsidR="001368FD" w:rsidRDefault="001368FD" w:rsidP="001368FD">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p w:rsidR="006D6507" w:rsidRPr="006D6507" w:rsidRDefault="006D6507" w:rsidP="001368FD">
            <w:pPr>
              <w:autoSpaceDE w:val="0"/>
              <w:autoSpaceDN w:val="0"/>
              <w:adjustRightInd w:val="0"/>
              <w:ind w:left="-32" w:right="-108"/>
              <w:jc w:val="both"/>
              <w:rPr>
                <w:sz w:val="24"/>
                <w:szCs w:val="24"/>
              </w:rPr>
            </w:pPr>
          </w:p>
        </w:tc>
        <w:tc>
          <w:tcPr>
            <w:tcW w:w="352" w:type="pct"/>
            <w:vAlign w:val="center"/>
          </w:tcPr>
          <w:p w:rsidR="001368FD" w:rsidRPr="006D6507" w:rsidRDefault="001368FD" w:rsidP="001368FD">
            <w:pPr>
              <w:tabs>
                <w:tab w:val="left" w:pos="2579"/>
              </w:tabs>
              <w:ind w:left="-108" w:right="-108"/>
              <w:jc w:val="center"/>
              <w:rPr>
                <w:sz w:val="24"/>
                <w:szCs w:val="24"/>
              </w:rPr>
            </w:pPr>
            <w:r w:rsidRPr="006D6507">
              <w:rPr>
                <w:sz w:val="24"/>
                <w:szCs w:val="24"/>
              </w:rPr>
              <w:t>1-9</w:t>
            </w:r>
          </w:p>
        </w:tc>
      </w:tr>
    </w:tbl>
    <w:p w:rsidR="006D6507" w:rsidRPr="006D6507" w:rsidRDefault="006D6507" w:rsidP="006D6507">
      <w:pPr>
        <w:spacing w:after="0" w:line="360" w:lineRule="auto"/>
        <w:ind w:firstLine="709"/>
        <w:jc w:val="right"/>
        <w:rPr>
          <w:rFonts w:ascii="Times New Roman" w:hAnsi="Times New Roman" w:cs="Times New Roman"/>
          <w:sz w:val="24"/>
          <w:szCs w:val="24"/>
        </w:rPr>
      </w:pPr>
      <w:r w:rsidRPr="006D6507">
        <w:rPr>
          <w:rFonts w:ascii="Times New Roman" w:hAnsi="Times New Roman" w:cs="Times New Roman"/>
          <w:sz w:val="24"/>
          <w:szCs w:val="24"/>
        </w:rPr>
        <w:lastRenderedPageBreak/>
        <w:t>Продолжение таблицы 5</w:t>
      </w:r>
    </w:p>
    <w:tbl>
      <w:tblPr>
        <w:tblStyle w:val="a4"/>
        <w:tblW w:w="5000" w:type="pct"/>
        <w:tblLayout w:type="fixed"/>
        <w:tblLook w:val="04A0"/>
      </w:tblPr>
      <w:tblGrid>
        <w:gridCol w:w="1525"/>
        <w:gridCol w:w="7372"/>
        <w:gridCol w:w="674"/>
      </w:tblGrid>
      <w:tr w:rsidR="006D6507" w:rsidRPr="006D6507" w:rsidTr="006D6507">
        <w:tc>
          <w:tcPr>
            <w:tcW w:w="797" w:type="pct"/>
          </w:tcPr>
          <w:p w:rsidR="006D6507" w:rsidRPr="006D6507" w:rsidRDefault="006D6507" w:rsidP="006D6507">
            <w:pPr>
              <w:ind w:right="-90"/>
              <w:jc w:val="center"/>
              <w:rPr>
                <w:sz w:val="24"/>
                <w:szCs w:val="24"/>
              </w:rPr>
            </w:pPr>
            <w:r w:rsidRPr="006D6507">
              <w:rPr>
                <w:sz w:val="24"/>
                <w:szCs w:val="24"/>
              </w:rPr>
              <w:t>1</w:t>
            </w:r>
          </w:p>
        </w:tc>
        <w:tc>
          <w:tcPr>
            <w:tcW w:w="3851" w:type="pct"/>
          </w:tcPr>
          <w:p w:rsidR="006D6507" w:rsidRPr="006D6507" w:rsidRDefault="006D6507" w:rsidP="006D6507">
            <w:pPr>
              <w:autoSpaceDE w:val="0"/>
              <w:autoSpaceDN w:val="0"/>
              <w:adjustRightInd w:val="0"/>
              <w:ind w:left="-32" w:right="-108"/>
              <w:jc w:val="center"/>
              <w:rPr>
                <w:sz w:val="24"/>
                <w:szCs w:val="24"/>
              </w:rPr>
            </w:pPr>
            <w:r w:rsidRPr="006D6507">
              <w:rPr>
                <w:sz w:val="24"/>
                <w:szCs w:val="24"/>
              </w:rPr>
              <w:t>2</w:t>
            </w:r>
          </w:p>
        </w:tc>
        <w:tc>
          <w:tcPr>
            <w:tcW w:w="352" w:type="pct"/>
          </w:tcPr>
          <w:p w:rsidR="006D6507" w:rsidRPr="006D6507" w:rsidRDefault="006D6507" w:rsidP="006D6507">
            <w:pPr>
              <w:tabs>
                <w:tab w:val="left" w:pos="2579"/>
              </w:tabs>
              <w:ind w:left="-108" w:right="-108"/>
              <w:jc w:val="center"/>
              <w:rPr>
                <w:sz w:val="24"/>
                <w:szCs w:val="24"/>
              </w:rPr>
            </w:pPr>
            <w:r w:rsidRPr="006D6507">
              <w:rPr>
                <w:sz w:val="24"/>
                <w:szCs w:val="24"/>
              </w:rPr>
              <w:t>3</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3.2. Налог</w:t>
            </w:r>
            <w:r w:rsidRPr="006D6507">
              <w:rPr>
                <w:sz w:val="24"/>
                <w:szCs w:val="24"/>
              </w:rPr>
              <w:t>о</w:t>
            </w:r>
            <w:r w:rsidRPr="006D6507">
              <w:rPr>
                <w:sz w:val="24"/>
                <w:szCs w:val="24"/>
              </w:rPr>
              <w:t>вая система Фра</w:t>
            </w:r>
            <w:r w:rsidRPr="006D6507">
              <w:rPr>
                <w:sz w:val="24"/>
                <w:szCs w:val="24"/>
              </w:rPr>
              <w:t>н</w:t>
            </w:r>
            <w:r w:rsidRPr="006D6507">
              <w:rPr>
                <w:sz w:val="24"/>
                <w:szCs w:val="24"/>
              </w:rPr>
              <w:t>ции</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3.3. Налог</w:t>
            </w:r>
            <w:r w:rsidRPr="006D6507">
              <w:rPr>
                <w:sz w:val="24"/>
                <w:szCs w:val="24"/>
              </w:rPr>
              <w:t>о</w:t>
            </w:r>
            <w:r w:rsidRPr="006D6507">
              <w:rPr>
                <w:sz w:val="24"/>
                <w:szCs w:val="24"/>
              </w:rPr>
              <w:t>вая система Герм</w:t>
            </w:r>
            <w:r w:rsidRPr="006D6507">
              <w:rPr>
                <w:sz w:val="24"/>
                <w:szCs w:val="24"/>
              </w:rPr>
              <w:t>а</w:t>
            </w:r>
            <w:r w:rsidRPr="006D6507">
              <w:rPr>
                <w:sz w:val="24"/>
                <w:szCs w:val="24"/>
              </w:rPr>
              <w:t>нии</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3.4. Налог</w:t>
            </w:r>
            <w:r w:rsidRPr="006D6507">
              <w:rPr>
                <w:sz w:val="24"/>
                <w:szCs w:val="24"/>
              </w:rPr>
              <w:t>о</w:t>
            </w:r>
            <w:r w:rsidRPr="006D6507">
              <w:rPr>
                <w:sz w:val="24"/>
                <w:szCs w:val="24"/>
              </w:rPr>
              <w:t>вая система Шв</w:t>
            </w:r>
            <w:r w:rsidRPr="006D6507">
              <w:rPr>
                <w:sz w:val="24"/>
                <w:szCs w:val="24"/>
              </w:rPr>
              <w:t>е</w:t>
            </w:r>
            <w:r w:rsidRPr="006D6507">
              <w:rPr>
                <w:sz w:val="24"/>
                <w:szCs w:val="24"/>
              </w:rPr>
              <w:t>ции</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4. Налоговые системы стран Вост</w:t>
            </w:r>
            <w:r w:rsidRPr="006D6507">
              <w:rPr>
                <w:sz w:val="24"/>
                <w:szCs w:val="24"/>
              </w:rPr>
              <w:t>о</w:t>
            </w:r>
            <w:r w:rsidRPr="006D6507">
              <w:rPr>
                <w:sz w:val="24"/>
                <w:szCs w:val="24"/>
              </w:rPr>
              <w:t>ка</w:t>
            </w:r>
          </w:p>
        </w:tc>
        <w:tc>
          <w:tcPr>
            <w:tcW w:w="3851" w:type="pct"/>
          </w:tcPr>
          <w:p w:rsidR="006D6507" w:rsidRPr="006D6507" w:rsidRDefault="006D6507" w:rsidP="006D6507">
            <w:pPr>
              <w:autoSpaceDE w:val="0"/>
              <w:autoSpaceDN w:val="0"/>
              <w:adjustRightInd w:val="0"/>
              <w:ind w:left="-32" w:right="-108"/>
              <w:jc w:val="both"/>
              <w:rPr>
                <w:sz w:val="24"/>
                <w:szCs w:val="24"/>
              </w:rPr>
            </w:pPr>
          </w:p>
        </w:tc>
        <w:tc>
          <w:tcPr>
            <w:tcW w:w="352" w:type="pct"/>
            <w:vAlign w:val="center"/>
          </w:tcPr>
          <w:p w:rsidR="006D6507" w:rsidRPr="006D6507" w:rsidRDefault="006D6507" w:rsidP="006D6507">
            <w:pPr>
              <w:tabs>
                <w:tab w:val="left" w:pos="2579"/>
              </w:tabs>
              <w:ind w:left="-108" w:right="-108"/>
              <w:jc w:val="center"/>
              <w:rPr>
                <w:sz w:val="24"/>
                <w:szCs w:val="24"/>
              </w:rPr>
            </w:pP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4.1. Налог</w:t>
            </w:r>
            <w:r w:rsidRPr="006D6507">
              <w:rPr>
                <w:sz w:val="24"/>
                <w:szCs w:val="24"/>
              </w:rPr>
              <w:t>о</w:t>
            </w:r>
            <w:r w:rsidRPr="006D6507">
              <w:rPr>
                <w:sz w:val="24"/>
                <w:szCs w:val="24"/>
              </w:rPr>
              <w:t>вая си</w:t>
            </w:r>
            <w:r w:rsidRPr="006D6507">
              <w:rPr>
                <w:sz w:val="24"/>
                <w:szCs w:val="24"/>
              </w:rPr>
              <w:t>с</w:t>
            </w:r>
            <w:r w:rsidRPr="006D6507">
              <w:rPr>
                <w:sz w:val="24"/>
                <w:szCs w:val="24"/>
              </w:rPr>
              <w:t>тема Японии</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4.2. Налог</w:t>
            </w:r>
            <w:r w:rsidRPr="006D6507">
              <w:rPr>
                <w:sz w:val="24"/>
                <w:szCs w:val="24"/>
              </w:rPr>
              <w:t>о</w:t>
            </w:r>
            <w:r w:rsidRPr="006D6507">
              <w:rPr>
                <w:sz w:val="24"/>
                <w:szCs w:val="24"/>
              </w:rPr>
              <w:t>вая си</w:t>
            </w:r>
            <w:r w:rsidRPr="006D6507">
              <w:rPr>
                <w:sz w:val="24"/>
                <w:szCs w:val="24"/>
              </w:rPr>
              <w:t>с</w:t>
            </w:r>
            <w:r w:rsidRPr="006D6507">
              <w:rPr>
                <w:sz w:val="24"/>
                <w:szCs w:val="24"/>
              </w:rPr>
              <w:t>тема Китая</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5. Налоговые системы ф</w:t>
            </w:r>
            <w:r w:rsidRPr="006D6507">
              <w:rPr>
                <w:sz w:val="24"/>
                <w:szCs w:val="24"/>
              </w:rPr>
              <w:t>е</w:t>
            </w:r>
            <w:r w:rsidRPr="006D6507">
              <w:rPr>
                <w:sz w:val="24"/>
                <w:szCs w:val="24"/>
              </w:rPr>
              <w:t>деративных гос</w:t>
            </w:r>
            <w:r w:rsidRPr="006D6507">
              <w:rPr>
                <w:sz w:val="24"/>
                <w:szCs w:val="24"/>
              </w:rPr>
              <w:t>у</w:t>
            </w:r>
            <w:r w:rsidRPr="006D6507">
              <w:rPr>
                <w:sz w:val="24"/>
                <w:szCs w:val="24"/>
              </w:rPr>
              <w:t>дарств</w:t>
            </w:r>
          </w:p>
        </w:tc>
        <w:tc>
          <w:tcPr>
            <w:tcW w:w="3851" w:type="pct"/>
          </w:tcPr>
          <w:p w:rsidR="006D6507" w:rsidRPr="006D6507" w:rsidRDefault="006D6507" w:rsidP="006D6507">
            <w:pPr>
              <w:autoSpaceDE w:val="0"/>
              <w:autoSpaceDN w:val="0"/>
              <w:adjustRightInd w:val="0"/>
              <w:ind w:left="-32" w:right="-108"/>
              <w:jc w:val="both"/>
              <w:rPr>
                <w:sz w:val="24"/>
                <w:szCs w:val="24"/>
              </w:rPr>
            </w:pPr>
          </w:p>
        </w:tc>
        <w:tc>
          <w:tcPr>
            <w:tcW w:w="352" w:type="pct"/>
            <w:vAlign w:val="center"/>
          </w:tcPr>
          <w:p w:rsidR="006D6507" w:rsidRPr="006D6507" w:rsidRDefault="006D6507" w:rsidP="006D6507">
            <w:pPr>
              <w:tabs>
                <w:tab w:val="left" w:pos="2579"/>
              </w:tabs>
              <w:ind w:left="-32" w:right="-108" w:firstLine="108"/>
              <w:jc w:val="center"/>
              <w:rPr>
                <w:sz w:val="24"/>
                <w:szCs w:val="24"/>
              </w:rPr>
            </w:pP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5.1. Налог</w:t>
            </w:r>
            <w:r w:rsidRPr="006D6507">
              <w:rPr>
                <w:sz w:val="24"/>
                <w:szCs w:val="24"/>
              </w:rPr>
              <w:t>о</w:t>
            </w:r>
            <w:r w:rsidRPr="006D6507">
              <w:rPr>
                <w:sz w:val="24"/>
                <w:szCs w:val="24"/>
              </w:rPr>
              <w:t>вая си</w:t>
            </w:r>
            <w:r w:rsidRPr="006D6507">
              <w:rPr>
                <w:sz w:val="24"/>
                <w:szCs w:val="24"/>
              </w:rPr>
              <w:t>с</w:t>
            </w:r>
            <w:r w:rsidRPr="006D6507">
              <w:rPr>
                <w:sz w:val="24"/>
                <w:szCs w:val="24"/>
              </w:rPr>
              <w:t>тема США</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5.2. Налог</w:t>
            </w:r>
            <w:r w:rsidRPr="006D6507">
              <w:rPr>
                <w:sz w:val="24"/>
                <w:szCs w:val="24"/>
              </w:rPr>
              <w:t>о</w:t>
            </w:r>
            <w:r w:rsidRPr="006D6507">
              <w:rPr>
                <w:sz w:val="24"/>
                <w:szCs w:val="24"/>
              </w:rPr>
              <w:t>вая си</w:t>
            </w:r>
            <w:r w:rsidRPr="006D6507">
              <w:rPr>
                <w:sz w:val="24"/>
                <w:szCs w:val="24"/>
              </w:rPr>
              <w:t>с</w:t>
            </w:r>
            <w:r w:rsidRPr="006D6507">
              <w:rPr>
                <w:sz w:val="24"/>
                <w:szCs w:val="24"/>
              </w:rPr>
              <w:t>тема Канады</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6. Налоговые системы стран СНГ</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6.1. Налог</w:t>
            </w:r>
            <w:r w:rsidRPr="006D6507">
              <w:rPr>
                <w:sz w:val="24"/>
                <w:szCs w:val="24"/>
              </w:rPr>
              <w:t>о</w:t>
            </w:r>
            <w:r w:rsidRPr="006D6507">
              <w:rPr>
                <w:sz w:val="24"/>
                <w:szCs w:val="24"/>
              </w:rPr>
              <w:t>вая система Укра</w:t>
            </w:r>
            <w:r w:rsidRPr="006D6507">
              <w:rPr>
                <w:sz w:val="24"/>
                <w:szCs w:val="24"/>
              </w:rPr>
              <w:t>и</w:t>
            </w:r>
            <w:r w:rsidRPr="006D6507">
              <w:rPr>
                <w:sz w:val="24"/>
                <w:szCs w:val="24"/>
              </w:rPr>
              <w:t>ны</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r w:rsidR="006D6507" w:rsidRPr="006D6507" w:rsidTr="006D6507">
        <w:tblPrEx>
          <w:tblLook w:val="01E0"/>
        </w:tblPrEx>
        <w:tc>
          <w:tcPr>
            <w:tcW w:w="797" w:type="pct"/>
          </w:tcPr>
          <w:p w:rsidR="006D6507" w:rsidRPr="006D6507" w:rsidRDefault="006D6507" w:rsidP="006D6507">
            <w:pPr>
              <w:ind w:right="-90"/>
              <w:rPr>
                <w:sz w:val="24"/>
                <w:szCs w:val="24"/>
              </w:rPr>
            </w:pPr>
            <w:r w:rsidRPr="006D6507">
              <w:rPr>
                <w:sz w:val="24"/>
                <w:szCs w:val="24"/>
              </w:rPr>
              <w:t>6.2. Налог</w:t>
            </w:r>
            <w:r w:rsidRPr="006D6507">
              <w:rPr>
                <w:sz w:val="24"/>
                <w:szCs w:val="24"/>
              </w:rPr>
              <w:t>о</w:t>
            </w:r>
            <w:r w:rsidRPr="006D6507">
              <w:rPr>
                <w:sz w:val="24"/>
                <w:szCs w:val="24"/>
              </w:rPr>
              <w:t>вая система ре</w:t>
            </w:r>
            <w:r w:rsidRPr="006D6507">
              <w:rPr>
                <w:sz w:val="24"/>
                <w:szCs w:val="24"/>
              </w:rPr>
              <w:t>с</w:t>
            </w:r>
            <w:r w:rsidRPr="006D6507">
              <w:rPr>
                <w:sz w:val="24"/>
                <w:szCs w:val="24"/>
              </w:rPr>
              <w:t>публики Бел</w:t>
            </w:r>
            <w:r w:rsidRPr="006D6507">
              <w:rPr>
                <w:sz w:val="24"/>
                <w:szCs w:val="24"/>
              </w:rPr>
              <w:t>а</w:t>
            </w:r>
            <w:r w:rsidRPr="006D6507">
              <w:rPr>
                <w:sz w:val="24"/>
                <w:szCs w:val="24"/>
              </w:rPr>
              <w:t>русь</w:t>
            </w:r>
          </w:p>
        </w:tc>
        <w:tc>
          <w:tcPr>
            <w:tcW w:w="3851" w:type="pct"/>
          </w:tcPr>
          <w:p w:rsidR="006D6507" w:rsidRPr="006D6507" w:rsidRDefault="006D6507" w:rsidP="006D6507">
            <w:pPr>
              <w:autoSpaceDE w:val="0"/>
              <w:autoSpaceDN w:val="0"/>
              <w:adjustRightInd w:val="0"/>
              <w:ind w:left="-32" w:right="-108"/>
              <w:jc w:val="both"/>
              <w:rPr>
                <w:sz w:val="24"/>
                <w:szCs w:val="24"/>
              </w:rPr>
            </w:pPr>
            <w:r w:rsidRPr="006D6507">
              <w:rPr>
                <w:sz w:val="24"/>
                <w:szCs w:val="24"/>
              </w:rPr>
              <w:t>Особенности налогообложения. Классификация налогов по уровню управления. Налоги, уплачиваемые юридическими лицами. Налоги, уплачиваемые физическими лицами. Возможность применения опыта в Ро</w:t>
            </w:r>
            <w:r w:rsidRPr="006D6507">
              <w:rPr>
                <w:sz w:val="24"/>
                <w:szCs w:val="24"/>
              </w:rPr>
              <w:t>с</w:t>
            </w:r>
            <w:r w:rsidRPr="006D6507">
              <w:rPr>
                <w:sz w:val="24"/>
                <w:szCs w:val="24"/>
              </w:rPr>
              <w:t>сии.</w:t>
            </w:r>
          </w:p>
        </w:tc>
        <w:tc>
          <w:tcPr>
            <w:tcW w:w="352" w:type="pct"/>
            <w:vAlign w:val="center"/>
          </w:tcPr>
          <w:p w:rsidR="006D6507" w:rsidRPr="006D6507" w:rsidRDefault="006D6507" w:rsidP="006D6507">
            <w:pPr>
              <w:tabs>
                <w:tab w:val="left" w:pos="2579"/>
              </w:tabs>
              <w:ind w:left="-108" w:right="-108"/>
              <w:jc w:val="center"/>
              <w:rPr>
                <w:sz w:val="24"/>
                <w:szCs w:val="24"/>
              </w:rPr>
            </w:pPr>
            <w:r w:rsidRPr="006D6507">
              <w:rPr>
                <w:sz w:val="24"/>
                <w:szCs w:val="24"/>
              </w:rPr>
              <w:t>1-9</w:t>
            </w:r>
          </w:p>
        </w:tc>
      </w:tr>
    </w:tbl>
    <w:p w:rsidR="006D6507" w:rsidRDefault="006D6507" w:rsidP="006D6507">
      <w:pPr>
        <w:spacing w:after="0" w:line="360" w:lineRule="auto"/>
        <w:ind w:firstLine="709"/>
        <w:jc w:val="both"/>
      </w:pPr>
    </w:p>
    <w:p w:rsidR="00915A87" w:rsidRPr="00915A87" w:rsidRDefault="00915A87" w:rsidP="00915A87">
      <w:pPr>
        <w:spacing w:after="0" w:line="360" w:lineRule="auto"/>
        <w:ind w:firstLine="709"/>
        <w:jc w:val="center"/>
        <w:rPr>
          <w:rFonts w:ascii="Times New Roman" w:hAnsi="Times New Roman" w:cs="Times New Roman"/>
          <w:b/>
          <w:sz w:val="28"/>
          <w:szCs w:val="28"/>
        </w:rPr>
      </w:pPr>
      <w:r w:rsidRPr="00915A87">
        <w:rPr>
          <w:rFonts w:ascii="Times New Roman" w:hAnsi="Times New Roman" w:cs="Times New Roman"/>
          <w:b/>
          <w:sz w:val="28"/>
          <w:szCs w:val="28"/>
        </w:rPr>
        <w:lastRenderedPageBreak/>
        <w:t>В</w:t>
      </w:r>
      <w:r>
        <w:rPr>
          <w:rFonts w:ascii="Times New Roman" w:hAnsi="Times New Roman" w:cs="Times New Roman"/>
          <w:b/>
          <w:sz w:val="28"/>
          <w:szCs w:val="28"/>
        </w:rPr>
        <w:t>ОПРОСЫ ДЛЯ ВЫПОЛНЕНИЯ КОНТРОЛЬНОЙ РАБОТЫ</w:t>
      </w:r>
    </w:p>
    <w:p w:rsidR="00915A87" w:rsidRDefault="00915A87" w:rsidP="00A71890">
      <w:pPr>
        <w:spacing w:after="0" w:line="360" w:lineRule="auto"/>
        <w:ind w:firstLine="709"/>
        <w:jc w:val="both"/>
      </w:pPr>
    </w:p>
    <w:p w:rsidR="001368FD" w:rsidRPr="001368FD" w:rsidRDefault="001368FD"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1368FD">
        <w:rPr>
          <w:rFonts w:ascii="Times New Roman" w:hAnsi="Times New Roman" w:cs="Times New Roman"/>
          <w:sz w:val="28"/>
          <w:szCs w:val="28"/>
        </w:rPr>
        <w:t>Основные принципы налогообложения развитых стран их отличия от Ро</w:t>
      </w:r>
      <w:r w:rsidRPr="001368FD">
        <w:rPr>
          <w:rFonts w:ascii="Times New Roman" w:hAnsi="Times New Roman" w:cs="Times New Roman"/>
          <w:sz w:val="28"/>
          <w:szCs w:val="28"/>
        </w:rPr>
        <w:t>с</w:t>
      </w:r>
      <w:r w:rsidRPr="001368FD">
        <w:rPr>
          <w:rFonts w:ascii="Times New Roman" w:hAnsi="Times New Roman" w:cs="Times New Roman"/>
          <w:sz w:val="28"/>
          <w:szCs w:val="28"/>
        </w:rPr>
        <w:t>сии.</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2. Налоговые реформы, основные проблемы их подготовки и проведения.</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3. Проблемы бюджетного федерализма в развитых странах.</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4. Проблемы, возникающие у налоговых служб при взимании налогов.</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5. Борьба налоговых органов против злоупотреблений с использованием «трансфертных цен».</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6. Методы борьбы налоговых органов против уклонения от налогов.</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7. Схемы оффшорных кампаний и особенности оффшорных зон.</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8. Подоходное налогообложение граждан европейских государствах в сра</w:t>
      </w:r>
      <w:r w:rsidRPr="001368FD">
        <w:rPr>
          <w:rFonts w:ascii="Times New Roman" w:hAnsi="Times New Roman" w:cs="Times New Roman"/>
          <w:sz w:val="28"/>
          <w:szCs w:val="28"/>
        </w:rPr>
        <w:t>в</w:t>
      </w:r>
      <w:r w:rsidRPr="001368FD">
        <w:rPr>
          <w:rFonts w:ascii="Times New Roman" w:hAnsi="Times New Roman" w:cs="Times New Roman"/>
          <w:sz w:val="28"/>
          <w:szCs w:val="28"/>
        </w:rPr>
        <w:t>нении с Россией, преимущества и недостатки.</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9. Отчисления в социальные фонды, практика экономически развитых стран.</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10. Сравнение налога на прибыль корпораций США и налога на прибыль предприятий России.</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11. НДС самый универсальный современный налог.</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12. Особенности определения НДС во Франции.</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13. Особенности исчисления налога на наследования и дарения в развитых странах.</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14. Налог на доходы от капитала, практика взимания в развитых странах, сравнение с Россией.</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15. Налог с продаж США и Канады, прототип европейского НДС.</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16. Особенности налогообложения Сингапура.</w:t>
      </w:r>
    </w:p>
    <w:p w:rsidR="001368FD" w:rsidRPr="001368FD" w:rsidRDefault="001368FD" w:rsidP="00915A87">
      <w:pPr>
        <w:spacing w:after="0" w:line="360" w:lineRule="auto"/>
        <w:jc w:val="both"/>
        <w:rPr>
          <w:rFonts w:ascii="Times New Roman" w:hAnsi="Times New Roman" w:cs="Times New Roman"/>
          <w:sz w:val="28"/>
          <w:szCs w:val="28"/>
        </w:rPr>
      </w:pPr>
      <w:r w:rsidRPr="001368FD">
        <w:rPr>
          <w:rFonts w:ascii="Times New Roman" w:hAnsi="Times New Roman" w:cs="Times New Roman"/>
          <w:sz w:val="28"/>
          <w:szCs w:val="28"/>
        </w:rPr>
        <w:t>17. Налоговая система Австралии.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sidR="001368FD" w:rsidRPr="001368FD">
        <w:rPr>
          <w:rFonts w:ascii="Times New Roman" w:hAnsi="Times New Roman" w:cs="Times New Roman"/>
          <w:sz w:val="28"/>
          <w:szCs w:val="28"/>
        </w:rPr>
        <w:t>. Особенности налогообложения Италии.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1368FD" w:rsidRPr="001368FD">
        <w:rPr>
          <w:rFonts w:ascii="Times New Roman" w:hAnsi="Times New Roman" w:cs="Times New Roman"/>
          <w:sz w:val="28"/>
          <w:szCs w:val="28"/>
        </w:rPr>
        <w:t>. Налоговая система Швейцарии.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1368FD" w:rsidRPr="001368FD">
        <w:rPr>
          <w:rFonts w:ascii="Times New Roman" w:hAnsi="Times New Roman" w:cs="Times New Roman"/>
          <w:sz w:val="28"/>
          <w:szCs w:val="28"/>
        </w:rPr>
        <w:t>. Налоговая система Австрии.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1368FD" w:rsidRPr="001368FD">
        <w:rPr>
          <w:rFonts w:ascii="Times New Roman" w:hAnsi="Times New Roman" w:cs="Times New Roman"/>
          <w:sz w:val="28"/>
          <w:szCs w:val="28"/>
        </w:rPr>
        <w:t>. Налоговая система Южной Кореи.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1368FD" w:rsidRPr="001368FD">
        <w:rPr>
          <w:rFonts w:ascii="Times New Roman" w:hAnsi="Times New Roman" w:cs="Times New Roman"/>
          <w:sz w:val="28"/>
          <w:szCs w:val="28"/>
        </w:rPr>
        <w:t>. Особенности налогообложения Испании.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23</w:t>
      </w:r>
      <w:r w:rsidR="001368FD" w:rsidRPr="001368FD">
        <w:rPr>
          <w:rFonts w:ascii="Times New Roman" w:hAnsi="Times New Roman" w:cs="Times New Roman"/>
          <w:sz w:val="28"/>
          <w:szCs w:val="28"/>
        </w:rPr>
        <w:t>. Особенности налогообложения Швеции.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sidR="001368FD" w:rsidRPr="001368FD">
        <w:rPr>
          <w:rFonts w:ascii="Times New Roman" w:hAnsi="Times New Roman" w:cs="Times New Roman"/>
          <w:sz w:val="28"/>
          <w:szCs w:val="28"/>
        </w:rPr>
        <w:t>. Особенности налогообложения Бельгии.</w:t>
      </w:r>
    </w:p>
    <w:p w:rsidR="001368FD"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r w:rsidR="001368FD" w:rsidRPr="001368FD">
        <w:rPr>
          <w:rFonts w:ascii="Times New Roman" w:hAnsi="Times New Roman" w:cs="Times New Roman"/>
          <w:sz w:val="28"/>
          <w:szCs w:val="28"/>
        </w:rPr>
        <w:t>. Особенности налогообложения Нидерландов.</w:t>
      </w:r>
    </w:p>
    <w:p w:rsidR="00D22498" w:rsidRPr="001368FD"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w:t>
      </w:r>
      <w:r w:rsidR="001368FD" w:rsidRPr="001368FD">
        <w:rPr>
          <w:rFonts w:ascii="Times New Roman" w:hAnsi="Times New Roman" w:cs="Times New Roman"/>
          <w:sz w:val="28"/>
          <w:szCs w:val="28"/>
        </w:rPr>
        <w:t>. Особенности налогообложения Люксембурга.</w:t>
      </w:r>
    </w:p>
    <w:p w:rsidR="00D22498"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Налоговая система Индии</w:t>
      </w:r>
      <w:r w:rsidRPr="001368FD">
        <w:rPr>
          <w:rFonts w:ascii="Times New Roman" w:hAnsi="Times New Roman" w:cs="Times New Roman"/>
          <w:sz w:val="28"/>
          <w:szCs w:val="28"/>
        </w:rPr>
        <w:t>.</w:t>
      </w:r>
    </w:p>
    <w:p w:rsidR="00915A87" w:rsidRDefault="00915A87" w:rsidP="00915A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28. Налоговая система Чехии</w:t>
      </w:r>
      <w:r w:rsidRPr="001368FD">
        <w:rPr>
          <w:rFonts w:ascii="Times New Roman" w:hAnsi="Times New Roman" w:cs="Times New Roman"/>
          <w:sz w:val="28"/>
          <w:szCs w:val="28"/>
        </w:rPr>
        <w:t>.</w:t>
      </w:r>
    </w:p>
    <w:p w:rsidR="00915A87" w:rsidRDefault="00915A87" w:rsidP="00915A87">
      <w:pPr>
        <w:spacing w:after="0" w:line="360" w:lineRule="auto"/>
        <w:jc w:val="both"/>
        <w:rPr>
          <w:rFonts w:ascii="Times New Roman" w:hAnsi="Times New Roman" w:cs="Times New Roman"/>
          <w:sz w:val="28"/>
          <w:szCs w:val="28"/>
        </w:rPr>
      </w:pPr>
    </w:p>
    <w:p w:rsidR="00915A87" w:rsidRDefault="00915A87" w:rsidP="00915A87">
      <w:pPr>
        <w:spacing w:after="0" w:line="360" w:lineRule="auto"/>
        <w:jc w:val="both"/>
      </w:pPr>
    </w:p>
    <w:p w:rsidR="001368FD" w:rsidRDefault="001368FD" w:rsidP="00A71890">
      <w:pPr>
        <w:spacing w:after="0" w:line="360" w:lineRule="auto"/>
        <w:ind w:firstLine="709"/>
        <w:jc w:val="both"/>
      </w:pPr>
    </w:p>
    <w:p w:rsidR="001368FD" w:rsidRDefault="001368FD" w:rsidP="00A71890">
      <w:pPr>
        <w:spacing w:after="0" w:line="360" w:lineRule="auto"/>
        <w:ind w:firstLine="709"/>
        <w:jc w:val="both"/>
      </w:pPr>
    </w:p>
    <w:p w:rsidR="001368FD" w:rsidRDefault="001368FD" w:rsidP="00A71890">
      <w:pPr>
        <w:spacing w:after="0" w:line="360" w:lineRule="auto"/>
        <w:ind w:firstLine="709"/>
        <w:jc w:val="both"/>
      </w:pPr>
    </w:p>
    <w:p w:rsidR="001368FD" w:rsidRDefault="001368FD"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915A87" w:rsidRDefault="00915A87" w:rsidP="00A71890">
      <w:pPr>
        <w:spacing w:after="0" w:line="360" w:lineRule="auto"/>
        <w:ind w:firstLine="709"/>
        <w:jc w:val="both"/>
      </w:pPr>
    </w:p>
    <w:p w:rsidR="001368FD" w:rsidRPr="00915A87" w:rsidRDefault="00915A87" w:rsidP="001368FD">
      <w:pPr>
        <w:tabs>
          <w:tab w:val="left" w:pos="2579"/>
        </w:tabs>
        <w:jc w:val="center"/>
        <w:rPr>
          <w:rFonts w:ascii="Times New Roman" w:hAnsi="Times New Roman" w:cs="Times New Roman"/>
          <w:b/>
          <w:sz w:val="28"/>
          <w:szCs w:val="28"/>
        </w:rPr>
      </w:pPr>
      <w:r w:rsidRPr="00915A87">
        <w:rPr>
          <w:rFonts w:ascii="Times New Roman" w:hAnsi="Times New Roman" w:cs="Times New Roman"/>
          <w:b/>
          <w:sz w:val="28"/>
          <w:szCs w:val="28"/>
        </w:rPr>
        <w:lastRenderedPageBreak/>
        <w:t>ВОПРОСЫ К ЗАЧЕТУ</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Сущность, цели и принципы налоговой политики зарубежных стран.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Методы и инструменты налоговой политики зарубежных стран.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Типология налоговой политики зарубежных стран.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Задачи налогообложения зарубежных стран в развитой рыночной экономике.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Особенности построения налоговой политики в ведущих странах с развитой экономикой.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Гармонизация национальных налоговых систем в мировой экон</w:t>
      </w:r>
      <w:r w:rsidRPr="00201609">
        <w:rPr>
          <w:sz w:val="28"/>
          <w:szCs w:val="28"/>
        </w:rPr>
        <w:t>о</w:t>
      </w:r>
      <w:r w:rsidRPr="00201609">
        <w:rPr>
          <w:sz w:val="28"/>
          <w:szCs w:val="28"/>
        </w:rPr>
        <w:t xml:space="preserve">мике.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Уровень налогообложения в мировой экономике.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Понятие и расчет налогового бремени в развитых странах.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Налоговые риски в современном бизнесе.</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Принципы создания нормативно-правовой базы в сфере налогов</w:t>
      </w:r>
      <w:r w:rsidRPr="00201609">
        <w:rPr>
          <w:sz w:val="28"/>
          <w:szCs w:val="28"/>
        </w:rPr>
        <w:t>о</w:t>
      </w:r>
      <w:r w:rsidRPr="00201609">
        <w:rPr>
          <w:sz w:val="28"/>
          <w:szCs w:val="28"/>
        </w:rPr>
        <w:t xml:space="preserve">го регулирования.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Органы, осуществляющие контроль и регулирование налогов в Великобритании.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Органы контроля за налоговыми правонарушениями во Франции.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Организация работы налоговых служб в США.</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Создание и функционирование контролирующих налоговых орг</w:t>
      </w:r>
      <w:r w:rsidRPr="00201609">
        <w:rPr>
          <w:sz w:val="28"/>
          <w:szCs w:val="28"/>
        </w:rPr>
        <w:t>а</w:t>
      </w:r>
      <w:r w:rsidRPr="00201609">
        <w:rPr>
          <w:sz w:val="28"/>
          <w:szCs w:val="28"/>
        </w:rPr>
        <w:t xml:space="preserve">нов Германии.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Органы налогового администрирования контроля Японии.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 xml:space="preserve">Организация контроля за уплатой налогов. </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Общая характеристика организации налогового контроля в зар</w:t>
      </w:r>
      <w:r w:rsidRPr="00201609">
        <w:rPr>
          <w:sz w:val="28"/>
          <w:szCs w:val="28"/>
        </w:rPr>
        <w:t>у</w:t>
      </w:r>
      <w:r w:rsidRPr="00201609">
        <w:rPr>
          <w:sz w:val="28"/>
          <w:szCs w:val="28"/>
        </w:rPr>
        <w:t>бежных странах</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Великобритании Особенности налогооблож</w:t>
      </w:r>
      <w:r w:rsidRPr="00201609">
        <w:rPr>
          <w:sz w:val="28"/>
          <w:szCs w:val="28"/>
        </w:rPr>
        <w:t>е</w:t>
      </w:r>
      <w:r w:rsidRPr="00201609">
        <w:rPr>
          <w:sz w:val="28"/>
          <w:szCs w:val="28"/>
        </w:rPr>
        <w:t>ния. Возможность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Германии. Особенности налогообложения. Возможность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lastRenderedPageBreak/>
        <w:t>Налоговая система Франции.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Швеции.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Японии.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Китая.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США.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Канады.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Украины. Особенности налогообложения. Во</w:t>
      </w:r>
      <w:r w:rsidRPr="00201609">
        <w:rPr>
          <w:sz w:val="28"/>
          <w:szCs w:val="28"/>
        </w:rPr>
        <w:t>з</w:t>
      </w:r>
      <w:r w:rsidRPr="00201609">
        <w:rPr>
          <w:sz w:val="28"/>
          <w:szCs w:val="28"/>
        </w:rPr>
        <w:t>можность применения опыта в России.</w:t>
      </w:r>
    </w:p>
    <w:p w:rsidR="001368FD" w:rsidRPr="00201609" w:rsidRDefault="001368FD" w:rsidP="000B5B21">
      <w:pPr>
        <w:pStyle w:val="a5"/>
        <w:numPr>
          <w:ilvl w:val="0"/>
          <w:numId w:val="2"/>
        </w:numPr>
        <w:tabs>
          <w:tab w:val="left" w:pos="1276"/>
          <w:tab w:val="left" w:pos="2579"/>
        </w:tabs>
        <w:spacing w:line="360" w:lineRule="auto"/>
        <w:ind w:left="0" w:firstLine="709"/>
        <w:jc w:val="both"/>
        <w:rPr>
          <w:sz w:val="28"/>
          <w:szCs w:val="28"/>
        </w:rPr>
      </w:pPr>
      <w:r w:rsidRPr="00201609">
        <w:rPr>
          <w:sz w:val="28"/>
          <w:szCs w:val="28"/>
        </w:rPr>
        <w:t>Налоговая система республики Беларусь. Особенности налогоо</w:t>
      </w:r>
      <w:r w:rsidRPr="00201609">
        <w:rPr>
          <w:sz w:val="28"/>
          <w:szCs w:val="28"/>
        </w:rPr>
        <w:t>б</w:t>
      </w:r>
      <w:r w:rsidRPr="00201609">
        <w:rPr>
          <w:sz w:val="28"/>
          <w:szCs w:val="28"/>
        </w:rPr>
        <w:t>ложения. Возможность применения опыта в России.</w:t>
      </w:r>
    </w:p>
    <w:p w:rsidR="001368FD" w:rsidRPr="00915A87" w:rsidRDefault="001368FD" w:rsidP="00915A87">
      <w:pPr>
        <w:spacing w:after="0" w:line="360" w:lineRule="auto"/>
        <w:ind w:firstLine="709"/>
        <w:jc w:val="both"/>
        <w:rPr>
          <w:rFonts w:ascii="Times New Roman" w:hAnsi="Times New Roman" w:cs="Times New Roman"/>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0B5B21" w:rsidRDefault="000B5B21" w:rsidP="00915A87">
      <w:pPr>
        <w:tabs>
          <w:tab w:val="left" w:pos="2579"/>
        </w:tabs>
        <w:spacing w:after="0" w:line="360" w:lineRule="auto"/>
        <w:jc w:val="center"/>
        <w:rPr>
          <w:rFonts w:ascii="Times New Roman" w:hAnsi="Times New Roman" w:cs="Times New Roman"/>
          <w:b/>
          <w:sz w:val="28"/>
          <w:szCs w:val="28"/>
        </w:rPr>
      </w:pPr>
    </w:p>
    <w:p w:rsidR="003846A4" w:rsidRDefault="003846A4" w:rsidP="00915A87">
      <w:pPr>
        <w:tabs>
          <w:tab w:val="left" w:pos="2579"/>
        </w:tabs>
        <w:spacing w:after="0" w:line="360" w:lineRule="auto"/>
        <w:jc w:val="center"/>
        <w:rPr>
          <w:rFonts w:ascii="Times New Roman" w:hAnsi="Times New Roman" w:cs="Times New Roman"/>
          <w:b/>
          <w:sz w:val="28"/>
          <w:szCs w:val="28"/>
        </w:rPr>
      </w:pPr>
    </w:p>
    <w:p w:rsidR="003846A4" w:rsidRDefault="003846A4" w:rsidP="00915A87">
      <w:pPr>
        <w:tabs>
          <w:tab w:val="left" w:pos="2579"/>
        </w:tabs>
        <w:spacing w:after="0" w:line="360" w:lineRule="auto"/>
        <w:jc w:val="center"/>
        <w:rPr>
          <w:rFonts w:ascii="Times New Roman" w:hAnsi="Times New Roman" w:cs="Times New Roman"/>
          <w:b/>
          <w:sz w:val="28"/>
          <w:szCs w:val="28"/>
        </w:rPr>
      </w:pPr>
    </w:p>
    <w:p w:rsidR="00D22498" w:rsidRPr="00915A87" w:rsidRDefault="00915A87" w:rsidP="00915A87">
      <w:pPr>
        <w:tabs>
          <w:tab w:val="left" w:pos="2579"/>
        </w:tabs>
        <w:spacing w:after="0" w:line="360" w:lineRule="auto"/>
        <w:jc w:val="center"/>
        <w:rPr>
          <w:rFonts w:ascii="Times New Roman" w:hAnsi="Times New Roman" w:cs="Times New Roman"/>
          <w:b/>
          <w:sz w:val="28"/>
          <w:szCs w:val="28"/>
        </w:rPr>
      </w:pPr>
      <w:r w:rsidRPr="00915A87">
        <w:rPr>
          <w:rFonts w:ascii="Times New Roman" w:hAnsi="Times New Roman" w:cs="Times New Roman"/>
          <w:b/>
          <w:sz w:val="28"/>
          <w:szCs w:val="28"/>
        </w:rPr>
        <w:lastRenderedPageBreak/>
        <w:t>РЕКОМЕНДУЕМАЯ ЛИТЕРАТУРА</w:t>
      </w:r>
    </w:p>
    <w:p w:rsidR="00D22498" w:rsidRPr="00915A87" w:rsidRDefault="00D22498" w:rsidP="00915A87">
      <w:pPr>
        <w:tabs>
          <w:tab w:val="left" w:pos="2579"/>
        </w:tabs>
        <w:spacing w:after="0" w:line="360" w:lineRule="auto"/>
        <w:jc w:val="center"/>
        <w:rPr>
          <w:rFonts w:ascii="Times New Roman" w:hAnsi="Times New Roman" w:cs="Times New Roman"/>
          <w:b/>
          <w:sz w:val="28"/>
          <w:szCs w:val="28"/>
        </w:rPr>
      </w:pP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1. Налоговый кодекс Российской Федерации (части первая и вторая ): по состоянию на 1 января 2010 года. – Новосибирск: Сиб. Унив. Изд-во, 2010. – 572 с.</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2. Таможенный кодекс Российской Федерации: по состоянию на 1 января 2010 года. – Новосибирск: Сиб. Унив. Изд-во, 2010. – 451 с.</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3 Закон РФ от 9 декабря 1991 г. N 2003-I "О налогах на имущество физ</w:t>
      </w:r>
      <w:r w:rsidRPr="00915A87">
        <w:rPr>
          <w:rFonts w:ascii="Times New Roman" w:hAnsi="Times New Roman" w:cs="Times New Roman"/>
          <w:sz w:val="28"/>
          <w:szCs w:val="28"/>
        </w:rPr>
        <w:t>и</w:t>
      </w:r>
      <w:r w:rsidRPr="00915A87">
        <w:rPr>
          <w:rFonts w:ascii="Times New Roman" w:hAnsi="Times New Roman" w:cs="Times New Roman"/>
          <w:sz w:val="28"/>
          <w:szCs w:val="28"/>
        </w:rPr>
        <w:t>ческих лиц"</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4. Федеральный закон от 24.07.2009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w:t>
      </w:r>
      <w:r w:rsidRPr="00915A87">
        <w:rPr>
          <w:rFonts w:ascii="Times New Roman" w:hAnsi="Times New Roman" w:cs="Times New Roman"/>
          <w:sz w:val="28"/>
          <w:szCs w:val="28"/>
        </w:rPr>
        <w:t>о</w:t>
      </w:r>
      <w:r w:rsidRPr="00915A87">
        <w:rPr>
          <w:rFonts w:ascii="Times New Roman" w:hAnsi="Times New Roman" w:cs="Times New Roman"/>
          <w:sz w:val="28"/>
          <w:szCs w:val="28"/>
        </w:rPr>
        <w:t>вания.</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5. Федеральным законом от 10.10.04 7 - ФЗ "Об охране окружающей ср</w:t>
      </w:r>
      <w:r w:rsidRPr="00915A87">
        <w:rPr>
          <w:rFonts w:ascii="Times New Roman" w:hAnsi="Times New Roman" w:cs="Times New Roman"/>
          <w:sz w:val="28"/>
          <w:szCs w:val="28"/>
        </w:rPr>
        <w:t>е</w:t>
      </w:r>
      <w:r w:rsidRPr="00915A87">
        <w:rPr>
          <w:rFonts w:ascii="Times New Roman" w:hAnsi="Times New Roman" w:cs="Times New Roman"/>
          <w:sz w:val="28"/>
          <w:szCs w:val="28"/>
        </w:rPr>
        <w:t>ды"</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6. Налоги и налогообложение. 5-изд / Под ред. М.В. Романовского, О.В. Врублевской. – СПб.: Питер, 2006. – 496 с.</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 xml:space="preserve">7. Налоговые системы зарубежных стран : учебник Н.Н. Тютюрюков – М: </w:t>
      </w:r>
      <w:r w:rsidRPr="00915A87">
        <w:rPr>
          <w:rStyle w:val="apple-converted-space"/>
          <w:rFonts w:ascii="Times New Roman" w:eastAsiaTheme="majorEastAsia" w:hAnsi="Times New Roman" w:cs="Times New Roman"/>
          <w:sz w:val="28"/>
          <w:szCs w:val="28"/>
          <w:shd w:val="clear" w:color="auto" w:fill="FFFFFF"/>
        </w:rPr>
        <w:t xml:space="preserve">Издательство </w:t>
      </w:r>
      <w:hyperlink r:id="rId7" w:tooltip="Дашков и Ко" w:history="1">
        <w:r w:rsidRPr="00915A87">
          <w:rPr>
            <w:rStyle w:val="a6"/>
            <w:rFonts w:ascii="Times New Roman" w:eastAsiaTheme="majorEastAsia" w:hAnsi="Times New Roman" w:cs="Times New Roman"/>
            <w:color w:val="auto"/>
            <w:sz w:val="28"/>
            <w:szCs w:val="28"/>
            <w:u w:val="none"/>
            <w:shd w:val="clear" w:color="auto" w:fill="FFFFFF"/>
          </w:rPr>
          <w:t>Дашков и Ко</w:t>
        </w:r>
      </w:hyperlink>
      <w:r w:rsidRPr="00915A87">
        <w:rPr>
          <w:rFonts w:ascii="Times New Roman" w:hAnsi="Times New Roman" w:cs="Times New Roman"/>
          <w:sz w:val="28"/>
          <w:szCs w:val="28"/>
        </w:rPr>
        <w:t>, 2009. – 176 с.</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8. Налоговые системы зарубежных стран / Под ред.</w:t>
      </w:r>
      <w:r w:rsidRPr="00915A87">
        <w:rPr>
          <w:rStyle w:val="apple-converted-space"/>
          <w:rFonts w:ascii="Times New Roman" w:eastAsiaTheme="majorEastAsia" w:hAnsi="Times New Roman" w:cs="Times New Roman"/>
          <w:sz w:val="28"/>
          <w:szCs w:val="28"/>
          <w:shd w:val="clear" w:color="auto" w:fill="FFFFFF"/>
        </w:rPr>
        <w:t> </w:t>
      </w:r>
      <w:hyperlink r:id="rId8" w:anchor="tab_person" w:tooltip="Л. В. Попова, И. А. Дрожжина, Б. Г. Маслов" w:history="1">
        <w:r w:rsidRPr="00915A87">
          <w:rPr>
            <w:rStyle w:val="a6"/>
            <w:rFonts w:ascii="Times New Roman" w:eastAsiaTheme="majorEastAsia" w:hAnsi="Times New Roman" w:cs="Times New Roman"/>
            <w:color w:val="auto"/>
            <w:sz w:val="28"/>
            <w:szCs w:val="28"/>
            <w:u w:val="none"/>
            <w:shd w:val="clear" w:color="auto" w:fill="FFFFFF"/>
          </w:rPr>
          <w:t>Л. В. Попова, И. А. Дрожжина, Б. Г. Маслов</w:t>
        </w:r>
      </w:hyperlink>
      <w:r w:rsidRPr="00915A87">
        <w:rPr>
          <w:rFonts w:ascii="Times New Roman" w:hAnsi="Times New Roman" w:cs="Times New Roman"/>
          <w:sz w:val="28"/>
          <w:szCs w:val="28"/>
        </w:rPr>
        <w:t xml:space="preserve"> – М: </w:t>
      </w:r>
      <w:r w:rsidRPr="00915A87">
        <w:rPr>
          <w:rStyle w:val="apple-converted-space"/>
          <w:rFonts w:ascii="Times New Roman" w:eastAsiaTheme="majorEastAsia" w:hAnsi="Times New Roman" w:cs="Times New Roman"/>
          <w:sz w:val="28"/>
          <w:szCs w:val="28"/>
          <w:shd w:val="clear" w:color="auto" w:fill="FFFFFF"/>
        </w:rPr>
        <w:t>Издательство  </w:t>
      </w:r>
      <w:hyperlink r:id="rId9" w:tooltip="Дело и Сервис" w:history="1">
        <w:r w:rsidRPr="00915A87">
          <w:rPr>
            <w:rStyle w:val="a6"/>
            <w:rFonts w:ascii="Times New Roman" w:eastAsiaTheme="majorEastAsia" w:hAnsi="Times New Roman" w:cs="Times New Roman"/>
            <w:color w:val="auto"/>
            <w:sz w:val="28"/>
            <w:szCs w:val="28"/>
            <w:u w:val="none"/>
            <w:shd w:val="clear" w:color="auto" w:fill="FFFFFF"/>
          </w:rPr>
          <w:t>Дело и Сервис</w:t>
        </w:r>
      </w:hyperlink>
      <w:r w:rsidRPr="00915A87">
        <w:rPr>
          <w:rFonts w:ascii="Times New Roman" w:hAnsi="Times New Roman" w:cs="Times New Roman"/>
          <w:sz w:val="28"/>
          <w:szCs w:val="28"/>
        </w:rPr>
        <w:t>, 2011. – 432 с.</w:t>
      </w:r>
    </w:p>
    <w:p w:rsidR="00D22498" w:rsidRPr="00915A87" w:rsidRDefault="00D22498" w:rsidP="00915A87">
      <w:pPr>
        <w:spacing w:after="0" w:line="360" w:lineRule="auto"/>
        <w:ind w:firstLine="426"/>
        <w:jc w:val="both"/>
        <w:rPr>
          <w:rFonts w:ascii="Times New Roman" w:hAnsi="Times New Roman" w:cs="Times New Roman"/>
          <w:sz w:val="28"/>
          <w:szCs w:val="28"/>
        </w:rPr>
      </w:pPr>
      <w:r w:rsidRPr="00915A87">
        <w:rPr>
          <w:rFonts w:ascii="Times New Roman" w:hAnsi="Times New Roman" w:cs="Times New Roman"/>
          <w:sz w:val="28"/>
          <w:szCs w:val="28"/>
        </w:rPr>
        <w:t>9. Налоговые системы зарубежных стран / Под ред.</w:t>
      </w:r>
      <w:r w:rsidRPr="00915A87">
        <w:rPr>
          <w:rStyle w:val="apple-converted-space"/>
          <w:rFonts w:ascii="Times New Roman" w:eastAsiaTheme="majorEastAsia" w:hAnsi="Times New Roman" w:cs="Times New Roman"/>
          <w:sz w:val="28"/>
          <w:szCs w:val="28"/>
          <w:shd w:val="clear" w:color="auto" w:fill="FFFFFF"/>
        </w:rPr>
        <w:t> </w:t>
      </w:r>
      <w:hyperlink r:id="rId10" w:anchor="tab_person" w:tooltip="Е. Б. Шувалова, В. В. Климовицкий, А. М. Пузин" w:history="1">
        <w:r w:rsidRPr="00915A87">
          <w:rPr>
            <w:rStyle w:val="a6"/>
            <w:rFonts w:ascii="Times New Roman" w:eastAsiaTheme="majorEastAsia" w:hAnsi="Times New Roman" w:cs="Times New Roman"/>
            <w:color w:val="auto"/>
            <w:sz w:val="28"/>
            <w:szCs w:val="28"/>
            <w:u w:val="none"/>
            <w:shd w:val="clear" w:color="auto" w:fill="FFFFFF"/>
          </w:rPr>
          <w:t>Е. Б. Шувалова, В. В. Климовицкий, А. М. Пузин</w:t>
        </w:r>
      </w:hyperlink>
      <w:r w:rsidRPr="00915A87">
        <w:rPr>
          <w:rFonts w:ascii="Times New Roman" w:hAnsi="Times New Roman" w:cs="Times New Roman"/>
          <w:sz w:val="28"/>
          <w:szCs w:val="28"/>
        </w:rPr>
        <w:t xml:space="preserve"> – М: </w:t>
      </w:r>
      <w:r w:rsidRPr="00915A87">
        <w:rPr>
          <w:rStyle w:val="apple-converted-space"/>
          <w:rFonts w:ascii="Times New Roman" w:eastAsiaTheme="majorEastAsia" w:hAnsi="Times New Roman" w:cs="Times New Roman"/>
          <w:sz w:val="28"/>
          <w:szCs w:val="28"/>
          <w:shd w:val="clear" w:color="auto" w:fill="FFFFFF"/>
        </w:rPr>
        <w:t>Издательство  </w:t>
      </w:r>
      <w:hyperlink r:id="rId11" w:tooltip="Дашков и Ко" w:history="1">
        <w:r w:rsidRPr="00915A87">
          <w:rPr>
            <w:rStyle w:val="a6"/>
            <w:rFonts w:ascii="Times New Roman" w:eastAsiaTheme="majorEastAsia" w:hAnsi="Times New Roman" w:cs="Times New Roman"/>
            <w:color w:val="auto"/>
            <w:sz w:val="28"/>
            <w:szCs w:val="28"/>
            <w:u w:val="none"/>
            <w:shd w:val="clear" w:color="auto" w:fill="FFFFFF"/>
          </w:rPr>
          <w:t>Дашков и Ко</w:t>
        </w:r>
      </w:hyperlink>
      <w:hyperlink r:id="rId12" w:tooltip="Дело и Сервис" w:history="1"/>
      <w:r w:rsidRPr="00915A87">
        <w:rPr>
          <w:rFonts w:ascii="Times New Roman" w:hAnsi="Times New Roman" w:cs="Times New Roman"/>
          <w:sz w:val="28"/>
          <w:szCs w:val="28"/>
        </w:rPr>
        <w:t>, 2009. – 124 с.</w:t>
      </w:r>
    </w:p>
    <w:p w:rsidR="00D22498" w:rsidRPr="00915A87" w:rsidRDefault="00D22498" w:rsidP="00915A87">
      <w:pPr>
        <w:spacing w:after="0" w:line="360" w:lineRule="auto"/>
        <w:ind w:firstLine="426"/>
        <w:jc w:val="both"/>
        <w:rPr>
          <w:rFonts w:ascii="Times New Roman" w:hAnsi="Times New Roman" w:cs="Times New Roman"/>
          <w:sz w:val="28"/>
          <w:szCs w:val="28"/>
        </w:rPr>
      </w:pPr>
    </w:p>
    <w:p w:rsidR="00D22498" w:rsidRPr="00915A87" w:rsidRDefault="00D22498" w:rsidP="00915A87">
      <w:pPr>
        <w:tabs>
          <w:tab w:val="left" w:pos="2579"/>
        </w:tabs>
        <w:spacing w:after="0" w:line="360" w:lineRule="auto"/>
        <w:jc w:val="center"/>
        <w:rPr>
          <w:rFonts w:ascii="Times New Roman" w:hAnsi="Times New Roman" w:cs="Times New Roman"/>
          <w:b/>
          <w:sz w:val="28"/>
          <w:szCs w:val="28"/>
        </w:rPr>
      </w:pPr>
    </w:p>
    <w:p w:rsidR="00B95156" w:rsidRDefault="00B95156" w:rsidP="00D22498">
      <w:pPr>
        <w:tabs>
          <w:tab w:val="left" w:pos="2579"/>
        </w:tabs>
        <w:jc w:val="center"/>
        <w:rPr>
          <w:b/>
          <w:sz w:val="28"/>
          <w:szCs w:val="28"/>
        </w:rPr>
      </w:pPr>
    </w:p>
    <w:p w:rsidR="00B95156" w:rsidRDefault="00B95156" w:rsidP="00D22498">
      <w:pPr>
        <w:tabs>
          <w:tab w:val="left" w:pos="2579"/>
        </w:tabs>
        <w:jc w:val="center"/>
        <w:rPr>
          <w:b/>
          <w:sz w:val="28"/>
          <w:szCs w:val="28"/>
        </w:rPr>
      </w:pPr>
    </w:p>
    <w:p w:rsidR="00B95156" w:rsidRDefault="00B95156" w:rsidP="00D22498">
      <w:pPr>
        <w:tabs>
          <w:tab w:val="left" w:pos="2579"/>
        </w:tabs>
        <w:jc w:val="center"/>
        <w:rPr>
          <w:b/>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sz w:val="28"/>
          <w:szCs w:val="28"/>
        </w:rPr>
      </w:pPr>
      <w:r w:rsidRPr="00CC65AE">
        <w:rPr>
          <w:rFonts w:ascii="Times New Roman" w:hAnsi="Times New Roman" w:cs="Times New Roman"/>
          <w:sz w:val="28"/>
          <w:szCs w:val="28"/>
        </w:rPr>
        <w:lastRenderedPageBreak/>
        <w:t>Учебное издание</w:t>
      </w:r>
    </w:p>
    <w:p w:rsidR="00B95156" w:rsidRPr="00CC65AE" w:rsidRDefault="00B95156" w:rsidP="00B95156">
      <w:pPr>
        <w:tabs>
          <w:tab w:val="center" w:pos="4962"/>
          <w:tab w:val="center" w:pos="9639"/>
        </w:tabs>
        <w:spacing w:after="0" w:line="360" w:lineRule="auto"/>
        <w:jc w:val="center"/>
        <w:rPr>
          <w:rFonts w:ascii="Times New Roman" w:hAnsi="Times New Roman" w:cs="Times New Roman"/>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sz w:val="28"/>
          <w:szCs w:val="28"/>
        </w:rPr>
      </w:pPr>
      <w:r w:rsidRPr="00CC65AE">
        <w:rPr>
          <w:rFonts w:ascii="Times New Roman" w:hAnsi="Times New Roman" w:cs="Times New Roman"/>
          <w:sz w:val="28"/>
          <w:szCs w:val="28"/>
        </w:rPr>
        <w:t>Оскирко Ольга Владимировна, к.э.н., доцент</w:t>
      </w:r>
    </w:p>
    <w:p w:rsidR="00B95156" w:rsidRPr="00CC65AE" w:rsidRDefault="00B95156" w:rsidP="00B95156">
      <w:pPr>
        <w:tabs>
          <w:tab w:val="center" w:pos="4962"/>
          <w:tab w:val="center" w:pos="9639"/>
        </w:tabs>
        <w:spacing w:after="0" w:line="360" w:lineRule="auto"/>
        <w:jc w:val="center"/>
        <w:rPr>
          <w:rFonts w:ascii="Times New Roman" w:hAnsi="Times New Roman" w:cs="Times New Roman"/>
          <w:b/>
          <w:caps/>
          <w:sz w:val="28"/>
          <w:szCs w:val="28"/>
        </w:rPr>
      </w:pPr>
    </w:p>
    <w:p w:rsidR="00B95156" w:rsidRPr="00CC65AE" w:rsidRDefault="00B95156" w:rsidP="00B95156">
      <w:pPr>
        <w:spacing w:after="0" w:line="360" w:lineRule="auto"/>
        <w:jc w:val="center"/>
        <w:rPr>
          <w:rFonts w:ascii="Times New Roman" w:hAnsi="Times New Roman" w:cs="Times New Roman"/>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b/>
          <w:caps/>
          <w:sz w:val="28"/>
          <w:szCs w:val="28"/>
        </w:rPr>
      </w:pPr>
    </w:p>
    <w:p w:rsidR="00B95156" w:rsidRPr="000F64A3" w:rsidRDefault="00B95156" w:rsidP="00B95156">
      <w:pPr>
        <w:spacing w:after="0" w:line="360" w:lineRule="auto"/>
        <w:jc w:val="center"/>
        <w:rPr>
          <w:rFonts w:ascii="Times New Roman" w:hAnsi="Times New Roman" w:cs="Times New Roman"/>
          <w:b/>
          <w:sz w:val="28"/>
          <w:szCs w:val="28"/>
        </w:rPr>
      </w:pPr>
      <w:r w:rsidRPr="000F64A3">
        <w:rPr>
          <w:rFonts w:ascii="Times New Roman" w:hAnsi="Times New Roman" w:cs="Times New Roman"/>
          <w:b/>
          <w:sz w:val="28"/>
          <w:szCs w:val="28"/>
        </w:rPr>
        <w:t>АНАЛИЗ И ОПТИМИЗАЦИЯ НАЛОГООБЛАГАЕМОЙ БАЗЫ</w:t>
      </w:r>
    </w:p>
    <w:p w:rsidR="00B95156" w:rsidRDefault="00B95156" w:rsidP="00B95156">
      <w:pPr>
        <w:spacing w:after="0" w:line="360" w:lineRule="auto"/>
        <w:jc w:val="center"/>
        <w:rPr>
          <w:rFonts w:ascii="Times New Roman" w:hAnsi="Times New Roman" w:cs="Times New Roman"/>
          <w:sz w:val="28"/>
          <w:szCs w:val="28"/>
        </w:rPr>
      </w:pPr>
    </w:p>
    <w:p w:rsidR="00B95156" w:rsidRPr="000F64A3" w:rsidRDefault="00B95156" w:rsidP="00B95156">
      <w:pPr>
        <w:spacing w:after="0" w:line="360" w:lineRule="auto"/>
        <w:jc w:val="center"/>
        <w:rPr>
          <w:rFonts w:ascii="Times New Roman" w:hAnsi="Times New Roman" w:cs="Times New Roman"/>
          <w:sz w:val="28"/>
          <w:szCs w:val="28"/>
        </w:rPr>
      </w:pPr>
    </w:p>
    <w:p w:rsidR="00B95156" w:rsidRPr="00C46C8B" w:rsidRDefault="00B95156" w:rsidP="00B95156">
      <w:pPr>
        <w:spacing w:after="0" w:line="240" w:lineRule="auto"/>
        <w:jc w:val="center"/>
        <w:rPr>
          <w:rFonts w:ascii="Times New Roman" w:hAnsi="Times New Roman" w:cs="Times New Roman"/>
          <w:sz w:val="28"/>
          <w:szCs w:val="28"/>
        </w:rPr>
      </w:pPr>
      <w:r w:rsidRPr="00C46C8B">
        <w:rPr>
          <w:rFonts w:ascii="Times New Roman" w:hAnsi="Times New Roman" w:cs="Times New Roman"/>
          <w:sz w:val="28"/>
          <w:szCs w:val="28"/>
        </w:rPr>
        <w:t>МЕТОДИЧЕСКИЕ УКАЗАНИЯ ПО ИЗУЧЕНИЮ ДИСЦИПЛИНЫ</w:t>
      </w:r>
    </w:p>
    <w:p w:rsidR="00B95156" w:rsidRPr="00C46C8B" w:rsidRDefault="00B95156" w:rsidP="00B95156">
      <w:pPr>
        <w:spacing w:after="0" w:line="240" w:lineRule="auto"/>
        <w:jc w:val="center"/>
        <w:rPr>
          <w:rFonts w:ascii="Times New Roman" w:hAnsi="Times New Roman" w:cs="Times New Roman"/>
          <w:sz w:val="28"/>
          <w:szCs w:val="28"/>
        </w:rPr>
      </w:pPr>
      <w:r w:rsidRPr="00C46C8B">
        <w:rPr>
          <w:rFonts w:ascii="Times New Roman" w:hAnsi="Times New Roman" w:cs="Times New Roman"/>
          <w:sz w:val="28"/>
          <w:szCs w:val="28"/>
        </w:rPr>
        <w:t xml:space="preserve">И ЗАДАНИЯ ДЛЯ ВЫПОЛНЕНИЯ КОНТРОЛЬНОЙ РАБОТЫ </w:t>
      </w:r>
    </w:p>
    <w:p w:rsidR="00B95156" w:rsidRPr="00C46C8B" w:rsidRDefault="00B95156" w:rsidP="00B95156">
      <w:pPr>
        <w:spacing w:after="0" w:line="240" w:lineRule="auto"/>
        <w:jc w:val="center"/>
        <w:rPr>
          <w:rFonts w:ascii="Times New Roman" w:hAnsi="Times New Roman" w:cs="Times New Roman"/>
          <w:sz w:val="28"/>
          <w:szCs w:val="28"/>
        </w:rPr>
      </w:pPr>
      <w:r w:rsidRPr="00C46C8B">
        <w:rPr>
          <w:rFonts w:ascii="Times New Roman" w:hAnsi="Times New Roman" w:cs="Times New Roman"/>
          <w:sz w:val="28"/>
          <w:szCs w:val="28"/>
        </w:rPr>
        <w:t>СТУДЕНТОВ</w:t>
      </w:r>
    </w:p>
    <w:p w:rsidR="00B95156" w:rsidRPr="00C46C8B" w:rsidRDefault="00B95156" w:rsidP="00B95156">
      <w:pPr>
        <w:spacing w:after="0" w:line="240" w:lineRule="auto"/>
        <w:jc w:val="center"/>
        <w:rPr>
          <w:rFonts w:ascii="Times New Roman" w:hAnsi="Times New Roman" w:cs="Times New Roman"/>
          <w:sz w:val="28"/>
          <w:szCs w:val="28"/>
        </w:rPr>
      </w:pPr>
      <w:r w:rsidRPr="00C46C8B">
        <w:rPr>
          <w:rFonts w:ascii="Times New Roman" w:hAnsi="Times New Roman" w:cs="Times New Roman"/>
          <w:sz w:val="28"/>
          <w:szCs w:val="28"/>
        </w:rPr>
        <w:t>для специальности</w:t>
      </w:r>
    </w:p>
    <w:p w:rsidR="00B95156" w:rsidRPr="00C46C8B" w:rsidRDefault="00B95156" w:rsidP="00B95156">
      <w:pPr>
        <w:spacing w:after="0" w:line="240" w:lineRule="auto"/>
        <w:jc w:val="center"/>
        <w:rPr>
          <w:rFonts w:ascii="Times New Roman" w:hAnsi="Times New Roman" w:cs="Times New Roman"/>
          <w:sz w:val="28"/>
          <w:szCs w:val="28"/>
        </w:rPr>
      </w:pPr>
      <w:r w:rsidRPr="00C46C8B">
        <w:rPr>
          <w:rFonts w:ascii="Times New Roman" w:hAnsi="Times New Roman" w:cs="Times New Roman"/>
          <w:sz w:val="28"/>
          <w:szCs w:val="28"/>
        </w:rPr>
        <w:t>080109.65 «Бухгалтерский учет, анализ и аудит»</w:t>
      </w:r>
    </w:p>
    <w:p w:rsidR="00B95156" w:rsidRPr="00CC65AE" w:rsidRDefault="00B95156" w:rsidP="00B95156">
      <w:pPr>
        <w:tabs>
          <w:tab w:val="center" w:pos="4962"/>
          <w:tab w:val="center" w:pos="9639"/>
        </w:tabs>
        <w:spacing w:after="0" w:line="360" w:lineRule="auto"/>
        <w:jc w:val="center"/>
        <w:rPr>
          <w:rFonts w:ascii="Times New Roman" w:hAnsi="Times New Roman" w:cs="Times New Roman"/>
          <w:b/>
          <w:caps/>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b/>
          <w:caps/>
          <w:sz w:val="28"/>
          <w:szCs w:val="28"/>
        </w:rPr>
      </w:pPr>
    </w:p>
    <w:p w:rsidR="00B95156" w:rsidRPr="00CC65AE" w:rsidRDefault="00B95156" w:rsidP="00B95156">
      <w:pPr>
        <w:tabs>
          <w:tab w:val="center" w:pos="4962"/>
          <w:tab w:val="center" w:pos="9639"/>
        </w:tabs>
        <w:spacing w:after="0" w:line="360" w:lineRule="auto"/>
        <w:jc w:val="center"/>
        <w:rPr>
          <w:rFonts w:ascii="Times New Roman" w:hAnsi="Times New Roman" w:cs="Times New Roman"/>
          <w:b/>
          <w:caps/>
          <w:sz w:val="28"/>
          <w:szCs w:val="28"/>
        </w:rPr>
      </w:pPr>
    </w:p>
    <w:p w:rsidR="00B95156" w:rsidRDefault="00B95156" w:rsidP="00B95156">
      <w:pPr>
        <w:spacing w:after="0" w:line="360" w:lineRule="auto"/>
        <w:rPr>
          <w:rFonts w:ascii="Times New Roman" w:hAnsi="Times New Roman" w:cs="Times New Roman"/>
          <w:sz w:val="28"/>
          <w:szCs w:val="28"/>
        </w:rPr>
      </w:pPr>
      <w:r w:rsidRPr="00CC65AE">
        <w:rPr>
          <w:rFonts w:ascii="Times New Roman" w:hAnsi="Times New Roman" w:cs="Times New Roman"/>
          <w:sz w:val="28"/>
          <w:szCs w:val="28"/>
        </w:rPr>
        <w:t xml:space="preserve">Редактор: </w:t>
      </w:r>
    </w:p>
    <w:p w:rsidR="00B95156" w:rsidRPr="00CC65AE" w:rsidRDefault="00B95156" w:rsidP="00B95156">
      <w:pPr>
        <w:spacing w:after="0" w:line="360" w:lineRule="auto"/>
        <w:rPr>
          <w:rFonts w:ascii="Times New Roman" w:hAnsi="Times New Roman" w:cs="Times New Roman"/>
          <w:sz w:val="28"/>
          <w:szCs w:val="28"/>
        </w:rPr>
      </w:pPr>
      <w:r w:rsidRPr="00CC65AE">
        <w:rPr>
          <w:rFonts w:ascii="Times New Roman" w:hAnsi="Times New Roman" w:cs="Times New Roman"/>
          <w:sz w:val="28"/>
          <w:szCs w:val="28"/>
        </w:rPr>
        <w:t>Технический редактор Секачева В.М.</w:t>
      </w:r>
    </w:p>
    <w:p w:rsidR="00B95156" w:rsidRPr="00CC65AE" w:rsidRDefault="00B95156" w:rsidP="00B95156">
      <w:pPr>
        <w:spacing w:after="0" w:line="360" w:lineRule="auto"/>
        <w:rPr>
          <w:rFonts w:ascii="Times New Roman" w:hAnsi="Times New Roman" w:cs="Times New Roman"/>
          <w:sz w:val="28"/>
          <w:szCs w:val="28"/>
        </w:rPr>
      </w:pPr>
      <w:r w:rsidRPr="00CC65AE">
        <w:rPr>
          <w:rFonts w:ascii="Times New Roman" w:hAnsi="Times New Roman" w:cs="Times New Roman"/>
          <w:sz w:val="28"/>
          <w:szCs w:val="28"/>
        </w:rPr>
        <w:t>Компьютерный набор: Оскирко О.В.</w:t>
      </w:r>
    </w:p>
    <w:p w:rsidR="00B95156" w:rsidRPr="00CC65AE" w:rsidRDefault="00B95156" w:rsidP="00B95156">
      <w:pPr>
        <w:spacing w:after="0" w:line="360" w:lineRule="auto"/>
        <w:rPr>
          <w:rFonts w:ascii="Times New Roman" w:hAnsi="Times New Roman" w:cs="Times New Roman"/>
          <w:sz w:val="28"/>
          <w:szCs w:val="28"/>
        </w:rPr>
      </w:pPr>
      <w:r w:rsidRPr="00CC65AE">
        <w:rPr>
          <w:rFonts w:ascii="Times New Roman" w:hAnsi="Times New Roman" w:cs="Times New Roman"/>
          <w:sz w:val="28"/>
          <w:szCs w:val="28"/>
        </w:rPr>
        <w:t>Компьютерная вёрстка: Оскирко О.В.</w:t>
      </w:r>
    </w:p>
    <w:p w:rsidR="00B95156" w:rsidRDefault="00B95156" w:rsidP="00B95156">
      <w:pPr>
        <w:spacing w:after="0" w:line="360" w:lineRule="auto"/>
        <w:jc w:val="both"/>
        <w:rPr>
          <w:rFonts w:ascii="Times New Roman" w:hAnsi="Times New Roman" w:cs="Times New Roman"/>
          <w:sz w:val="28"/>
          <w:szCs w:val="28"/>
        </w:rPr>
      </w:pPr>
    </w:p>
    <w:p w:rsidR="00B95156" w:rsidRDefault="00B95156" w:rsidP="00B95156">
      <w:pPr>
        <w:spacing w:after="0" w:line="360" w:lineRule="auto"/>
        <w:jc w:val="both"/>
        <w:rPr>
          <w:rFonts w:ascii="Times New Roman" w:hAnsi="Times New Roman" w:cs="Times New Roman"/>
          <w:sz w:val="28"/>
          <w:szCs w:val="28"/>
        </w:rPr>
      </w:pPr>
    </w:p>
    <w:p w:rsidR="00B95156" w:rsidRDefault="00B95156" w:rsidP="00B95156">
      <w:pPr>
        <w:spacing w:after="0" w:line="360" w:lineRule="auto"/>
        <w:jc w:val="both"/>
        <w:rPr>
          <w:rFonts w:ascii="Times New Roman" w:hAnsi="Times New Roman" w:cs="Times New Roman"/>
          <w:sz w:val="28"/>
          <w:szCs w:val="28"/>
        </w:rPr>
      </w:pPr>
    </w:p>
    <w:p w:rsidR="00B95156" w:rsidRDefault="00B95156" w:rsidP="00B95156">
      <w:pPr>
        <w:spacing w:after="0" w:line="360" w:lineRule="auto"/>
        <w:jc w:val="both"/>
        <w:rPr>
          <w:rFonts w:ascii="Times New Roman" w:hAnsi="Times New Roman" w:cs="Times New Roman"/>
          <w:sz w:val="28"/>
          <w:szCs w:val="28"/>
        </w:rPr>
      </w:pPr>
    </w:p>
    <w:p w:rsidR="00B95156" w:rsidRPr="00CC65AE" w:rsidRDefault="00B95156" w:rsidP="00B95156">
      <w:pPr>
        <w:spacing w:after="0" w:line="360" w:lineRule="auto"/>
        <w:jc w:val="both"/>
        <w:rPr>
          <w:rFonts w:ascii="Times New Roman" w:hAnsi="Times New Roman" w:cs="Times New Roman"/>
          <w:sz w:val="28"/>
          <w:szCs w:val="28"/>
        </w:rPr>
      </w:pPr>
    </w:p>
    <w:p w:rsidR="00B95156" w:rsidRPr="00CC65AE" w:rsidRDefault="00B95156" w:rsidP="00B95156">
      <w:pPr>
        <w:spacing w:after="0" w:line="240" w:lineRule="auto"/>
        <w:jc w:val="center"/>
        <w:rPr>
          <w:rFonts w:ascii="Times New Roman" w:hAnsi="Times New Roman" w:cs="Times New Roman"/>
        </w:rPr>
      </w:pPr>
      <w:r w:rsidRPr="00CC65AE">
        <w:rPr>
          <w:rFonts w:ascii="Times New Roman" w:hAnsi="Times New Roman" w:cs="Times New Roman"/>
        </w:rPr>
        <w:t>Подписано к печати     Формат  84 х 108  1/32</w:t>
      </w:r>
    </w:p>
    <w:p w:rsidR="00B95156" w:rsidRPr="00CC65AE" w:rsidRDefault="00B95156" w:rsidP="00B95156">
      <w:pPr>
        <w:spacing w:after="0" w:line="240" w:lineRule="auto"/>
        <w:jc w:val="center"/>
        <w:rPr>
          <w:rFonts w:ascii="Times New Roman" w:hAnsi="Times New Roman" w:cs="Times New Roman"/>
        </w:rPr>
      </w:pPr>
      <w:r w:rsidRPr="00CC65AE">
        <w:rPr>
          <w:rFonts w:ascii="Times New Roman" w:hAnsi="Times New Roman" w:cs="Times New Roman"/>
        </w:rPr>
        <w:t>Бумага для множительной техники. Печать ризографная.</w:t>
      </w:r>
    </w:p>
    <w:p w:rsidR="00B95156" w:rsidRPr="00CC65AE" w:rsidRDefault="00B95156" w:rsidP="00B95156">
      <w:pPr>
        <w:spacing w:after="0" w:line="240" w:lineRule="auto"/>
        <w:jc w:val="center"/>
        <w:rPr>
          <w:rFonts w:ascii="Times New Roman" w:hAnsi="Times New Roman" w:cs="Times New Roman"/>
        </w:rPr>
      </w:pPr>
      <w:r w:rsidRPr="00CC65AE">
        <w:rPr>
          <w:rFonts w:ascii="Times New Roman" w:hAnsi="Times New Roman" w:cs="Times New Roman"/>
        </w:rPr>
        <w:t>Гарнитура «</w:t>
      </w:r>
      <w:r w:rsidRPr="00CC65AE">
        <w:rPr>
          <w:rFonts w:ascii="Times New Roman" w:hAnsi="Times New Roman" w:cs="Times New Roman"/>
          <w:lang w:val="en-US"/>
        </w:rPr>
        <w:t>Times</w:t>
      </w:r>
      <w:r w:rsidRPr="00CC65AE">
        <w:rPr>
          <w:rFonts w:ascii="Times New Roman" w:hAnsi="Times New Roman" w:cs="Times New Roman"/>
        </w:rPr>
        <w:t xml:space="preserve"> </w:t>
      </w:r>
      <w:r w:rsidRPr="00CC65AE">
        <w:rPr>
          <w:rFonts w:ascii="Times New Roman" w:hAnsi="Times New Roman" w:cs="Times New Roman"/>
          <w:lang w:val="en-US"/>
        </w:rPr>
        <w:t>New</w:t>
      </w:r>
      <w:r w:rsidRPr="00CC65AE">
        <w:rPr>
          <w:rFonts w:ascii="Times New Roman" w:hAnsi="Times New Roman" w:cs="Times New Roman"/>
        </w:rPr>
        <w:t xml:space="preserve"> </w:t>
      </w:r>
      <w:r w:rsidRPr="00CC65AE">
        <w:rPr>
          <w:rFonts w:ascii="Times New Roman" w:hAnsi="Times New Roman" w:cs="Times New Roman"/>
          <w:lang w:val="en-US"/>
        </w:rPr>
        <w:t>Roman</w:t>
      </w:r>
      <w:r w:rsidRPr="00CC65AE">
        <w:rPr>
          <w:rFonts w:ascii="Times New Roman" w:hAnsi="Times New Roman" w:cs="Times New Roman"/>
        </w:rPr>
        <w:t>»</w:t>
      </w:r>
    </w:p>
    <w:p w:rsidR="00B95156" w:rsidRPr="00CC65AE" w:rsidRDefault="00B95156" w:rsidP="00B95156">
      <w:pPr>
        <w:spacing w:after="0" w:line="240" w:lineRule="auto"/>
        <w:jc w:val="center"/>
        <w:rPr>
          <w:rFonts w:ascii="Times New Roman" w:hAnsi="Times New Roman" w:cs="Times New Roman"/>
        </w:rPr>
      </w:pPr>
      <w:r w:rsidRPr="00CC65AE">
        <w:rPr>
          <w:rFonts w:ascii="Times New Roman" w:hAnsi="Times New Roman" w:cs="Times New Roman"/>
        </w:rPr>
        <w:t xml:space="preserve">Усл. печ. л. 2,75     Тираж 150 экз.  Заказ № 24         </w:t>
      </w:r>
    </w:p>
    <w:p w:rsidR="00B95156" w:rsidRPr="00CC65AE" w:rsidRDefault="00B95156" w:rsidP="00B95156">
      <w:pPr>
        <w:spacing w:after="0" w:line="240" w:lineRule="auto"/>
        <w:jc w:val="center"/>
        <w:rPr>
          <w:rFonts w:ascii="Times New Roman" w:hAnsi="Times New Roman" w:cs="Times New Roman"/>
          <w:sz w:val="28"/>
          <w:szCs w:val="28"/>
        </w:rPr>
      </w:pPr>
      <w:r w:rsidRPr="00CC65AE">
        <w:rPr>
          <w:rFonts w:ascii="Times New Roman" w:hAnsi="Times New Roman" w:cs="Times New Roman"/>
          <w:sz w:val="28"/>
          <w:szCs w:val="28"/>
        </w:rPr>
        <w:t>___________________________________________________</w:t>
      </w:r>
    </w:p>
    <w:p w:rsidR="00B95156" w:rsidRPr="00CC65AE" w:rsidRDefault="00B95156" w:rsidP="00B95156">
      <w:pPr>
        <w:spacing w:after="0" w:line="240" w:lineRule="auto"/>
        <w:jc w:val="center"/>
        <w:rPr>
          <w:rFonts w:ascii="Times New Roman" w:hAnsi="Times New Roman" w:cs="Times New Roman"/>
          <w:szCs w:val="28"/>
        </w:rPr>
      </w:pPr>
      <w:r w:rsidRPr="00CC65AE">
        <w:rPr>
          <w:rFonts w:ascii="Times New Roman" w:hAnsi="Times New Roman" w:cs="Times New Roman"/>
          <w:szCs w:val="28"/>
        </w:rPr>
        <w:t xml:space="preserve">Информационно-издательский отдел КемГСХИ </w:t>
      </w:r>
    </w:p>
    <w:p w:rsidR="00B95156" w:rsidRDefault="00B95156" w:rsidP="00B95156">
      <w:pPr>
        <w:spacing w:after="0" w:line="240" w:lineRule="auto"/>
        <w:jc w:val="center"/>
        <w:rPr>
          <w:rFonts w:ascii="Times New Roman" w:hAnsi="Times New Roman" w:cs="Times New Roman"/>
        </w:rPr>
      </w:pPr>
      <w:r w:rsidRPr="00CC65AE">
        <w:rPr>
          <w:rFonts w:ascii="Times New Roman" w:hAnsi="Times New Roman" w:cs="Times New Roman"/>
        </w:rPr>
        <w:t>650056,   Кемерово, ул. Марковцева, 5.  Тел. 73-23-59.</w:t>
      </w:r>
    </w:p>
    <w:sectPr w:rsidR="00B95156" w:rsidSect="00762433">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300" w:rsidRDefault="00B25300" w:rsidP="000E51F3">
      <w:pPr>
        <w:spacing w:after="0" w:line="240" w:lineRule="auto"/>
      </w:pPr>
      <w:r>
        <w:separator/>
      </w:r>
    </w:p>
  </w:endnote>
  <w:endnote w:type="continuationSeparator" w:id="0">
    <w:p w:rsidR="00B25300" w:rsidRDefault="00B25300" w:rsidP="000E5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750"/>
      <w:docPartObj>
        <w:docPartGallery w:val="Page Numbers (Bottom of Page)"/>
        <w:docPartUnique/>
      </w:docPartObj>
    </w:sdtPr>
    <w:sdtContent>
      <w:p w:rsidR="006D6507" w:rsidRDefault="006D6507">
        <w:pPr>
          <w:pStyle w:val="a9"/>
          <w:jc w:val="right"/>
        </w:pPr>
        <w:fldSimple w:instr=" PAGE   \* MERGEFORMAT ">
          <w:r w:rsidR="003E4F86">
            <w:rPr>
              <w:noProof/>
            </w:rPr>
            <w:t>6</w:t>
          </w:r>
        </w:fldSimple>
      </w:p>
    </w:sdtContent>
  </w:sdt>
  <w:p w:rsidR="006D6507" w:rsidRDefault="006D650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300" w:rsidRDefault="00B25300" w:rsidP="000E51F3">
      <w:pPr>
        <w:spacing w:after="0" w:line="240" w:lineRule="auto"/>
      </w:pPr>
      <w:r>
        <w:separator/>
      </w:r>
    </w:p>
  </w:footnote>
  <w:footnote w:type="continuationSeparator" w:id="0">
    <w:p w:rsidR="00B25300" w:rsidRDefault="00B25300" w:rsidP="000E51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65280"/>
    <w:multiLevelType w:val="hybridMultilevel"/>
    <w:tmpl w:val="B48CD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6B5370"/>
    <w:multiLevelType w:val="hybridMultilevel"/>
    <w:tmpl w:val="614C39FE"/>
    <w:lvl w:ilvl="0" w:tplc="FE349F9E">
      <w:start w:val="1"/>
      <w:numFmt w:val="bullet"/>
      <w:lvlText w:val="-"/>
      <w:lvlJc w:val="left"/>
      <w:pPr>
        <w:tabs>
          <w:tab w:val="num" w:pos="0"/>
        </w:tabs>
        <w:ind w:left="0" w:firstLine="57"/>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rsids>
    <w:rsidRoot w:val="00A71890"/>
    <w:rsid w:val="00017B84"/>
    <w:rsid w:val="00085B86"/>
    <w:rsid w:val="000B5B21"/>
    <w:rsid w:val="000E51F3"/>
    <w:rsid w:val="001368FD"/>
    <w:rsid w:val="00372F8F"/>
    <w:rsid w:val="003846A4"/>
    <w:rsid w:val="003E4F86"/>
    <w:rsid w:val="00426462"/>
    <w:rsid w:val="00441FD4"/>
    <w:rsid w:val="00546A66"/>
    <w:rsid w:val="00556859"/>
    <w:rsid w:val="005B18AE"/>
    <w:rsid w:val="00614E21"/>
    <w:rsid w:val="006D6507"/>
    <w:rsid w:val="00762433"/>
    <w:rsid w:val="00915A87"/>
    <w:rsid w:val="0099780B"/>
    <w:rsid w:val="009B2263"/>
    <w:rsid w:val="00A71890"/>
    <w:rsid w:val="00AA7E8A"/>
    <w:rsid w:val="00B20837"/>
    <w:rsid w:val="00B25300"/>
    <w:rsid w:val="00B41CC3"/>
    <w:rsid w:val="00B74995"/>
    <w:rsid w:val="00B95156"/>
    <w:rsid w:val="00BB3D27"/>
    <w:rsid w:val="00BF122C"/>
    <w:rsid w:val="00CE41E8"/>
    <w:rsid w:val="00D22498"/>
    <w:rsid w:val="00E143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4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2263"/>
    <w:rPr>
      <w:b/>
      <w:bCs/>
    </w:rPr>
  </w:style>
  <w:style w:type="table" w:styleId="a4">
    <w:name w:val="Table Grid"/>
    <w:basedOn w:val="a1"/>
    <w:rsid w:val="00017B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2249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22498"/>
  </w:style>
  <w:style w:type="character" w:styleId="a6">
    <w:name w:val="Hyperlink"/>
    <w:basedOn w:val="a0"/>
    <w:uiPriority w:val="99"/>
    <w:semiHidden/>
    <w:unhideWhenUsed/>
    <w:rsid w:val="00D22498"/>
    <w:rPr>
      <w:color w:val="0000FF"/>
      <w:u w:val="single"/>
    </w:rPr>
  </w:style>
  <w:style w:type="paragraph" w:styleId="a7">
    <w:name w:val="header"/>
    <w:basedOn w:val="a"/>
    <w:link w:val="a8"/>
    <w:uiPriority w:val="99"/>
    <w:semiHidden/>
    <w:unhideWhenUsed/>
    <w:rsid w:val="000E51F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0E51F3"/>
  </w:style>
  <w:style w:type="paragraph" w:styleId="a9">
    <w:name w:val="footer"/>
    <w:basedOn w:val="a"/>
    <w:link w:val="aa"/>
    <w:uiPriority w:val="99"/>
    <w:unhideWhenUsed/>
    <w:rsid w:val="000E51F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E51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on.ru/context/detail/id/54587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zon.ru/context/detail/id/858063/" TargetMode="External"/><Relationship Id="rId12" Type="http://schemas.openxmlformats.org/officeDocument/2006/relationships/hyperlink" Target="http://www.ozon.ru/context/detail/id/858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zon.ru/context/detail/id/8580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zon.ru/context/detail/id/4526256/" TargetMode="External"/><Relationship Id="rId4" Type="http://schemas.openxmlformats.org/officeDocument/2006/relationships/webSettings" Target="webSettings.xml"/><Relationship Id="rId9" Type="http://schemas.openxmlformats.org/officeDocument/2006/relationships/hyperlink" Target="http://www.ozon.ru/context/detail/id/85864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3947</Words>
  <Characters>22498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Олечка</dc:creator>
  <cp:keywords/>
  <dc:description/>
  <cp:lastModifiedBy>Олечка</cp:lastModifiedBy>
  <cp:revision>7</cp:revision>
  <dcterms:created xsi:type="dcterms:W3CDTF">2012-03-18T14:29:00Z</dcterms:created>
  <dcterms:modified xsi:type="dcterms:W3CDTF">2012-03-19T03:40:00Z</dcterms:modified>
</cp:coreProperties>
</file>